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90" w:rsidRDefault="00AB0990" w:rsidP="00A21B69">
      <w:pPr>
        <w:spacing w:line="240" w:lineRule="auto"/>
        <w:rPr>
          <w:b/>
          <w:sz w:val="18"/>
          <w:szCs w:val="18"/>
        </w:rPr>
      </w:pPr>
    </w:p>
    <w:p w:rsidR="00AB0990" w:rsidRDefault="00AB0990" w:rsidP="00AB0990">
      <w:pPr>
        <w:spacing w:line="240" w:lineRule="auto"/>
        <w:jc w:val="center"/>
        <w:rPr>
          <w:b/>
          <w:sz w:val="18"/>
          <w:szCs w:val="18"/>
        </w:rPr>
      </w:pPr>
      <w:r w:rsidRPr="00AB0990">
        <w:rPr>
          <w:b/>
          <w:noProof/>
          <w:sz w:val="18"/>
          <w:szCs w:val="18"/>
          <w:lang w:eastAsia="en-GB"/>
        </w:rPr>
        <w:drawing>
          <wp:inline distT="0" distB="0" distL="0" distR="0">
            <wp:extent cx="5731510" cy="1137152"/>
            <wp:effectExtent l="0" t="0" r="2540" b="0"/>
            <wp:docPr id="1" name="Picture 1" descr="Image result for hello and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llo and welcom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1137152"/>
                    </a:xfrm>
                    <a:prstGeom prst="rect">
                      <a:avLst/>
                    </a:prstGeom>
                    <a:noFill/>
                    <a:ln>
                      <a:noFill/>
                    </a:ln>
                  </pic:spPr>
                </pic:pic>
              </a:graphicData>
            </a:graphic>
          </wp:inline>
        </w:drawing>
      </w:r>
    </w:p>
    <w:p w:rsidR="00D8498F" w:rsidRDefault="00C32275" w:rsidP="00D8498F">
      <w:pPr>
        <w:spacing w:line="240" w:lineRule="auto"/>
        <w:rPr>
          <w:rFonts w:ascii="Forte" w:hAnsi="Forte"/>
          <w:b/>
          <w:color w:val="31849B" w:themeColor="accent5" w:themeShade="BF"/>
          <w:sz w:val="56"/>
          <w:szCs w:val="56"/>
        </w:rPr>
      </w:pPr>
      <w:r>
        <w:rPr>
          <w:rFonts w:ascii="Forte" w:hAnsi="Forte"/>
          <w:b/>
          <w:noProof/>
          <w:color w:val="31849B" w:themeColor="accent5" w:themeShade="BF"/>
          <w:sz w:val="56"/>
          <w:szCs w:val="56"/>
          <w:lang w:eastAsia="en-GB"/>
        </w:rPr>
        <w:pict>
          <v:shapetype id="_x0000_t202" coordsize="21600,21600" o:spt="202" path="m,l,21600r21600,l21600,xe">
            <v:stroke joinstyle="miter"/>
            <v:path gradientshapeok="t" o:connecttype="rect"/>
          </v:shapetype>
          <v:shape id="Text Box 2" o:spid="_x0000_s1026" type="#_x0000_t202" style="position:absolute;margin-left:201.9pt;margin-top:8.9pt;width:267.55pt;height:167.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" filled="f" stroked="f">
            <v:textbox>
              <w:txbxContent>
                <w:p w:rsidR="00D8498F" w:rsidRDefault="00D8498F" w:rsidP="003A5D93">
                  <w:pPr>
                    <w:spacing w:after="0" w:line="240" w:lineRule="auto"/>
                    <w:jc w:val="center"/>
                    <w:rPr>
                      <w:rFonts w:ascii="Forte" w:hAnsi="Forte"/>
                      <w:b/>
                      <w:color w:val="31849B" w:themeColor="accent5" w:themeShade="BF"/>
                      <w:sz w:val="56"/>
                      <w:szCs w:val="56"/>
                    </w:rPr>
                  </w:pPr>
                  <w:r w:rsidRPr="00AB0990">
                    <w:rPr>
                      <w:rFonts w:ascii="Forte" w:hAnsi="Forte"/>
                      <w:b/>
                      <w:color w:val="31849B" w:themeColor="accent5" w:themeShade="BF"/>
                      <w:sz w:val="56"/>
                      <w:szCs w:val="56"/>
                    </w:rPr>
                    <w:t>North Tyneside</w:t>
                  </w:r>
                </w:p>
                <w:p w:rsidR="00D8498F" w:rsidRDefault="00D8498F" w:rsidP="003A5D93">
                  <w:pPr>
                    <w:spacing w:after="0" w:line="240" w:lineRule="auto"/>
                    <w:jc w:val="center"/>
                    <w:rPr>
                      <w:rFonts w:ascii="Forte" w:hAnsi="Forte"/>
                      <w:b/>
                      <w:color w:val="31849B" w:themeColor="accent5" w:themeShade="BF"/>
                      <w:sz w:val="56"/>
                      <w:szCs w:val="56"/>
                    </w:rPr>
                  </w:pPr>
                  <w:r w:rsidRPr="00AB0990">
                    <w:rPr>
                      <w:rFonts w:ascii="Forte" w:hAnsi="Forte"/>
                      <w:b/>
                      <w:color w:val="31849B" w:themeColor="accent5" w:themeShade="BF"/>
                      <w:sz w:val="56"/>
                      <w:szCs w:val="56"/>
                    </w:rPr>
                    <w:t>Recovery College</w:t>
                  </w:r>
                </w:p>
                <w:p w:rsidR="003A5D93" w:rsidRDefault="003A5D93" w:rsidP="003A5D93">
                  <w:pPr>
                    <w:spacing w:after="0" w:line="240" w:lineRule="auto"/>
                    <w:jc w:val="center"/>
                    <w:rPr>
                      <w:rFonts w:ascii="Forte" w:hAnsi="Forte"/>
                      <w:b/>
                      <w:color w:val="31849B" w:themeColor="accent5" w:themeShade="BF"/>
                      <w:sz w:val="56"/>
                      <w:szCs w:val="56"/>
                    </w:rPr>
                  </w:pPr>
                  <w:r>
                    <w:rPr>
                      <w:rFonts w:ascii="Forte" w:hAnsi="Forte"/>
                      <w:b/>
                      <w:color w:val="31849B" w:themeColor="accent5" w:themeShade="BF"/>
                      <w:sz w:val="56"/>
                      <w:szCs w:val="56"/>
                    </w:rPr>
                    <w:t>Coming Soon!</w:t>
                  </w:r>
                </w:p>
                <w:p w:rsidR="003A5D93" w:rsidRDefault="003A5D93" w:rsidP="003A5D93"/>
              </w:txbxContent>
            </v:textbox>
          </v:shape>
        </w:pict>
      </w:r>
      <w:r w:rsidR="00D8498F" w:rsidRPr="00D8498F">
        <w:rPr>
          <w:rFonts w:ascii="Forte" w:hAnsi="Forte"/>
          <w:b/>
          <w:noProof/>
          <w:color w:val="31849B" w:themeColor="accent5" w:themeShade="BF"/>
          <w:sz w:val="28"/>
          <w:szCs w:val="28"/>
          <w:lang w:eastAsia="en-GB"/>
        </w:rPr>
        <w:drawing>
          <wp:inline distT="0" distB="0" distL="0" distR="0">
            <wp:extent cx="2028825" cy="1519660"/>
            <wp:effectExtent l="0" t="0" r="0" b="4445"/>
            <wp:docPr id="4" name="Picture 4" descr="Image result for 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tuden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1519660"/>
                    </a:xfrm>
                    <a:prstGeom prst="rect">
                      <a:avLst/>
                    </a:prstGeom>
                    <a:noFill/>
                    <a:ln>
                      <a:noFill/>
                    </a:ln>
                  </pic:spPr>
                </pic:pic>
              </a:graphicData>
            </a:graphic>
          </wp:inline>
        </w:drawing>
      </w:r>
      <w:r w:rsidR="00AB0990" w:rsidRPr="00AB0990">
        <w:rPr>
          <w:rFonts w:ascii="Forte" w:hAnsi="Forte"/>
          <w:b/>
          <w:color w:val="31849B" w:themeColor="accent5" w:themeShade="BF"/>
          <w:sz w:val="56"/>
          <w:szCs w:val="56"/>
        </w:rPr>
        <w:t xml:space="preserve"> </w:t>
      </w:r>
    </w:p>
    <w:p w:rsidR="00AB0990" w:rsidRPr="00AB0990" w:rsidRDefault="00AB0990" w:rsidP="00AB0990">
      <w:pPr>
        <w:spacing w:line="240" w:lineRule="auto"/>
        <w:rPr>
          <w:rFonts w:ascii="Forte" w:hAnsi="Forte"/>
          <w:b/>
          <w:color w:val="31849B" w:themeColor="accent5" w:themeShade="BF"/>
          <w:sz w:val="36"/>
          <w:szCs w:val="36"/>
        </w:rPr>
      </w:pPr>
      <w:r w:rsidRPr="00AB0990">
        <w:rPr>
          <w:rFonts w:ascii="Forte" w:hAnsi="Forte"/>
          <w:b/>
          <w:color w:val="31849B" w:themeColor="accent5" w:themeShade="BF"/>
          <w:sz w:val="36"/>
          <w:szCs w:val="36"/>
        </w:rPr>
        <w:t>About US</w:t>
      </w:r>
    </w:p>
    <w:p w:rsidR="00AB0990" w:rsidRPr="00AB0990" w:rsidRDefault="00AB0990" w:rsidP="00AB0990">
      <w:pPr>
        <w:spacing w:line="240" w:lineRule="auto"/>
        <w:rPr>
          <w:rFonts w:ascii="Century Gothic" w:hAnsi="Century Gothic"/>
          <w:sz w:val="28"/>
          <w:szCs w:val="28"/>
        </w:rPr>
      </w:pPr>
      <w:r w:rsidRPr="00AB0990">
        <w:rPr>
          <w:rFonts w:ascii="Century Gothic" w:hAnsi="Century Gothic"/>
          <w:sz w:val="28"/>
          <w:szCs w:val="28"/>
        </w:rPr>
        <w:t xml:space="preserve">We </w:t>
      </w:r>
      <w:r w:rsidRPr="00AB0990">
        <w:rPr>
          <w:rFonts w:ascii="Century Gothic" w:hAnsi="Century Gothic"/>
          <w:b/>
          <w:sz w:val="28"/>
          <w:szCs w:val="28"/>
        </w:rPr>
        <w:t>aim</w:t>
      </w:r>
      <w:r w:rsidRPr="00AB0990">
        <w:rPr>
          <w:rFonts w:ascii="Century Gothic" w:hAnsi="Century Gothic"/>
          <w:sz w:val="28"/>
          <w:szCs w:val="28"/>
        </w:rPr>
        <w:t xml:space="preserve"> to enable people: to become experts in their own self-care by developing the skills and confidence to manage their own journey of recovery and regeneration.</w:t>
      </w:r>
    </w:p>
    <w:p w:rsidR="00AB0990" w:rsidRPr="00AB0990" w:rsidRDefault="00AB0990" w:rsidP="00AB0990">
      <w:pPr>
        <w:spacing w:line="240" w:lineRule="auto"/>
        <w:rPr>
          <w:rFonts w:ascii="Century Gothic" w:hAnsi="Century Gothic"/>
          <w:sz w:val="28"/>
          <w:szCs w:val="28"/>
        </w:rPr>
      </w:pPr>
      <w:r w:rsidRPr="00AB0990">
        <w:rPr>
          <w:rFonts w:ascii="Century Gothic" w:hAnsi="Century Gothic"/>
          <w:sz w:val="28"/>
          <w:szCs w:val="28"/>
        </w:rPr>
        <w:t xml:space="preserve">We </w:t>
      </w:r>
      <w:r w:rsidRPr="00AB0990">
        <w:rPr>
          <w:rFonts w:ascii="Century Gothic" w:hAnsi="Century Gothic"/>
          <w:b/>
          <w:sz w:val="28"/>
          <w:szCs w:val="28"/>
        </w:rPr>
        <w:t>focus</w:t>
      </w:r>
      <w:r w:rsidRPr="00AB0990">
        <w:rPr>
          <w:rFonts w:ascii="Century Gothic" w:hAnsi="Century Gothic"/>
          <w:sz w:val="28"/>
          <w:szCs w:val="28"/>
        </w:rPr>
        <w:t xml:space="preserve"> on people’s strengths, identity and potential to rebuild lives.</w:t>
      </w:r>
    </w:p>
    <w:p w:rsidR="00AB0990" w:rsidRPr="00AB0990" w:rsidRDefault="00AB0990" w:rsidP="00AB0990">
      <w:pPr>
        <w:spacing w:line="240" w:lineRule="auto"/>
        <w:rPr>
          <w:rFonts w:ascii="Century Gothic" w:hAnsi="Century Gothic"/>
          <w:sz w:val="28"/>
          <w:szCs w:val="28"/>
        </w:rPr>
      </w:pPr>
      <w:r w:rsidRPr="00AB0990">
        <w:rPr>
          <w:rFonts w:ascii="Century Gothic" w:hAnsi="Century Gothic"/>
          <w:sz w:val="28"/>
          <w:szCs w:val="28"/>
        </w:rPr>
        <w:t xml:space="preserve">We </w:t>
      </w:r>
      <w:r w:rsidRPr="00AB0990">
        <w:rPr>
          <w:rFonts w:ascii="Century Gothic" w:hAnsi="Century Gothic"/>
          <w:b/>
          <w:sz w:val="28"/>
          <w:szCs w:val="28"/>
        </w:rPr>
        <w:t>believe</w:t>
      </w:r>
      <w:r w:rsidRPr="00AB0990">
        <w:rPr>
          <w:rFonts w:ascii="Century Gothic" w:hAnsi="Century Gothic"/>
          <w:sz w:val="28"/>
          <w:szCs w:val="28"/>
        </w:rPr>
        <w:t xml:space="preserve"> that people with lived experience of mental ill health, have a unique contribution to make towards supporting others manage their own conditions.</w:t>
      </w:r>
    </w:p>
    <w:p w:rsidR="00AB0990" w:rsidRPr="00AB0990" w:rsidRDefault="00AB0990" w:rsidP="00AB0990">
      <w:pPr>
        <w:spacing w:line="240" w:lineRule="auto"/>
        <w:rPr>
          <w:rFonts w:ascii="Century Gothic" w:hAnsi="Century Gothic"/>
          <w:sz w:val="28"/>
          <w:szCs w:val="28"/>
        </w:rPr>
      </w:pPr>
      <w:r w:rsidRPr="00AB0990">
        <w:rPr>
          <w:rFonts w:ascii="Century Gothic" w:hAnsi="Century Gothic"/>
          <w:sz w:val="28"/>
          <w:szCs w:val="28"/>
        </w:rPr>
        <w:t xml:space="preserve">We </w:t>
      </w:r>
      <w:r w:rsidRPr="00AB0990">
        <w:rPr>
          <w:rFonts w:ascii="Century Gothic" w:hAnsi="Century Gothic"/>
          <w:b/>
          <w:sz w:val="28"/>
          <w:szCs w:val="28"/>
        </w:rPr>
        <w:t>recognise</w:t>
      </w:r>
      <w:r w:rsidRPr="00AB0990">
        <w:rPr>
          <w:rFonts w:ascii="Century Gothic" w:hAnsi="Century Gothic"/>
          <w:sz w:val="28"/>
          <w:szCs w:val="28"/>
        </w:rPr>
        <w:t>, the unique and valuable role, people with lived experience can play in ensuring services are designed around people’s needs.</w:t>
      </w:r>
    </w:p>
    <w:p w:rsidR="00AB0990" w:rsidRPr="00AB0990" w:rsidRDefault="00AB0990" w:rsidP="00AB0990">
      <w:pPr>
        <w:spacing w:after="0" w:line="240" w:lineRule="auto"/>
        <w:rPr>
          <w:rFonts w:ascii="Century Gothic" w:hAnsi="Century Gothic"/>
          <w:sz w:val="28"/>
          <w:szCs w:val="28"/>
        </w:rPr>
      </w:pPr>
      <w:r w:rsidRPr="00AB0990">
        <w:rPr>
          <w:rFonts w:ascii="Century Gothic" w:hAnsi="Century Gothic"/>
          <w:sz w:val="28"/>
          <w:szCs w:val="28"/>
        </w:rPr>
        <w:t>Our goal is to provide a safe space for individuals to:</w:t>
      </w:r>
    </w:p>
    <w:p w:rsidR="00AB0990" w:rsidRPr="00AB0990" w:rsidRDefault="00AB0990" w:rsidP="00AB0990">
      <w:pPr>
        <w:pStyle w:val="ListParagraph"/>
        <w:numPr>
          <w:ilvl w:val="0"/>
          <w:numId w:val="2"/>
        </w:numPr>
        <w:spacing w:after="0" w:line="240" w:lineRule="auto"/>
        <w:rPr>
          <w:rFonts w:ascii="Century Gothic" w:hAnsi="Century Gothic"/>
          <w:sz w:val="28"/>
          <w:szCs w:val="28"/>
        </w:rPr>
      </w:pPr>
      <w:r w:rsidRPr="00AB0990">
        <w:rPr>
          <w:rFonts w:ascii="Century Gothic" w:hAnsi="Century Gothic"/>
          <w:sz w:val="28"/>
          <w:szCs w:val="28"/>
        </w:rPr>
        <w:t>connect</w:t>
      </w:r>
    </w:p>
    <w:p w:rsidR="00AB0990" w:rsidRPr="00AB0990" w:rsidRDefault="00AB0990" w:rsidP="00AB0990">
      <w:pPr>
        <w:pStyle w:val="ListParagraph"/>
        <w:numPr>
          <w:ilvl w:val="0"/>
          <w:numId w:val="2"/>
        </w:numPr>
        <w:spacing w:line="240" w:lineRule="auto"/>
        <w:rPr>
          <w:rFonts w:ascii="Century Gothic" w:hAnsi="Century Gothic"/>
          <w:sz w:val="28"/>
          <w:szCs w:val="28"/>
        </w:rPr>
      </w:pPr>
      <w:r w:rsidRPr="00AB0990">
        <w:rPr>
          <w:rFonts w:ascii="Century Gothic" w:hAnsi="Century Gothic"/>
          <w:sz w:val="28"/>
          <w:szCs w:val="28"/>
        </w:rPr>
        <w:t xml:space="preserve">build confidence </w:t>
      </w:r>
    </w:p>
    <w:p w:rsidR="00AB0990" w:rsidRPr="00AB0990" w:rsidRDefault="00AB0990" w:rsidP="00AB0990">
      <w:pPr>
        <w:pStyle w:val="ListParagraph"/>
        <w:numPr>
          <w:ilvl w:val="0"/>
          <w:numId w:val="2"/>
        </w:numPr>
        <w:spacing w:line="240" w:lineRule="auto"/>
        <w:rPr>
          <w:rFonts w:ascii="Century Gothic" w:hAnsi="Century Gothic"/>
          <w:sz w:val="28"/>
          <w:szCs w:val="28"/>
        </w:rPr>
      </w:pPr>
      <w:r w:rsidRPr="00AB0990">
        <w:rPr>
          <w:rFonts w:ascii="Century Gothic" w:hAnsi="Century Gothic"/>
          <w:sz w:val="28"/>
          <w:szCs w:val="28"/>
        </w:rPr>
        <w:t xml:space="preserve">gain knowledge </w:t>
      </w:r>
    </w:p>
    <w:p w:rsidR="00AB0990" w:rsidRPr="00AB0990" w:rsidRDefault="00AB0990" w:rsidP="00AB0990">
      <w:pPr>
        <w:pStyle w:val="ListParagraph"/>
        <w:numPr>
          <w:ilvl w:val="0"/>
          <w:numId w:val="2"/>
        </w:numPr>
        <w:spacing w:after="0" w:line="240" w:lineRule="auto"/>
        <w:rPr>
          <w:rFonts w:ascii="Century Gothic" w:hAnsi="Century Gothic"/>
          <w:sz w:val="28"/>
          <w:szCs w:val="28"/>
        </w:rPr>
      </w:pPr>
      <w:r w:rsidRPr="00AB0990">
        <w:rPr>
          <w:rFonts w:ascii="Century Gothic" w:hAnsi="Century Gothic"/>
          <w:sz w:val="28"/>
          <w:szCs w:val="28"/>
        </w:rPr>
        <w:t xml:space="preserve">develop skills </w:t>
      </w:r>
    </w:p>
    <w:p w:rsidR="00AB0990" w:rsidRDefault="00AB0990" w:rsidP="00AB0990">
      <w:pPr>
        <w:pStyle w:val="ListParagraph"/>
        <w:numPr>
          <w:ilvl w:val="0"/>
          <w:numId w:val="2"/>
        </w:numPr>
        <w:spacing w:after="0" w:line="240" w:lineRule="auto"/>
        <w:rPr>
          <w:rFonts w:ascii="Century Gothic" w:hAnsi="Century Gothic"/>
          <w:sz w:val="28"/>
          <w:szCs w:val="28"/>
        </w:rPr>
      </w:pPr>
      <w:r w:rsidRPr="00AB0990">
        <w:rPr>
          <w:rFonts w:ascii="Century Gothic" w:hAnsi="Century Gothic"/>
          <w:sz w:val="28"/>
          <w:szCs w:val="28"/>
        </w:rPr>
        <w:t>explore possibilities</w:t>
      </w:r>
    </w:p>
    <w:p w:rsidR="00AB0990" w:rsidRPr="00AB0990" w:rsidRDefault="00AB0990" w:rsidP="00AB0990">
      <w:pPr>
        <w:spacing w:after="0" w:line="240" w:lineRule="auto"/>
        <w:ind w:left="360"/>
        <w:rPr>
          <w:rFonts w:ascii="Century Gothic" w:hAnsi="Century Gothic"/>
          <w:sz w:val="16"/>
          <w:szCs w:val="16"/>
        </w:rPr>
      </w:pPr>
    </w:p>
    <w:p w:rsidR="00AB0990" w:rsidRDefault="00AB0990" w:rsidP="00AB0990">
      <w:pPr>
        <w:spacing w:after="0" w:line="240" w:lineRule="auto"/>
        <w:rPr>
          <w:rFonts w:ascii="Century Gothic" w:hAnsi="Century Gothic"/>
          <w:sz w:val="28"/>
          <w:szCs w:val="28"/>
        </w:rPr>
      </w:pPr>
      <w:r w:rsidRPr="00AB0990">
        <w:rPr>
          <w:rFonts w:ascii="Century Gothic" w:hAnsi="Century Gothic"/>
          <w:sz w:val="28"/>
          <w:szCs w:val="28"/>
        </w:rPr>
        <w:t xml:space="preserve">We will </w:t>
      </w:r>
      <w:r w:rsidRPr="00AB0990">
        <w:rPr>
          <w:rFonts w:ascii="Century Gothic" w:hAnsi="Century Gothic"/>
          <w:b/>
          <w:sz w:val="28"/>
          <w:szCs w:val="28"/>
        </w:rPr>
        <w:t>achieve</w:t>
      </w:r>
      <w:r w:rsidRPr="00AB0990">
        <w:rPr>
          <w:rFonts w:ascii="Century Gothic" w:hAnsi="Century Gothic"/>
          <w:sz w:val="28"/>
          <w:szCs w:val="28"/>
        </w:rPr>
        <w:t xml:space="preserve"> this through the delivery of groups, workshops, seminars and courses, designed to empower each student</w:t>
      </w:r>
      <w:r>
        <w:rPr>
          <w:rFonts w:ascii="Century Gothic" w:hAnsi="Century Gothic"/>
          <w:sz w:val="28"/>
          <w:szCs w:val="28"/>
        </w:rPr>
        <w:t xml:space="preserve"> &amp; volunteer</w:t>
      </w:r>
      <w:r w:rsidRPr="00AB0990">
        <w:rPr>
          <w:rFonts w:ascii="Century Gothic" w:hAnsi="Century Gothic"/>
          <w:sz w:val="28"/>
          <w:szCs w:val="28"/>
        </w:rPr>
        <w:t xml:space="preserve"> on their path of growth, advancement and recovery. We will </w:t>
      </w:r>
      <w:r w:rsidR="00D8498F">
        <w:rPr>
          <w:rFonts w:ascii="Century Gothic" w:hAnsi="Century Gothic"/>
          <w:sz w:val="28"/>
          <w:szCs w:val="28"/>
        </w:rPr>
        <w:t xml:space="preserve">endeavour to </w:t>
      </w:r>
      <w:r w:rsidRPr="00AB0990">
        <w:rPr>
          <w:rFonts w:ascii="Century Gothic" w:hAnsi="Century Gothic"/>
          <w:sz w:val="28"/>
          <w:szCs w:val="28"/>
        </w:rPr>
        <w:t xml:space="preserve">support </w:t>
      </w:r>
      <w:r>
        <w:rPr>
          <w:rFonts w:ascii="Century Gothic" w:hAnsi="Century Gothic"/>
          <w:sz w:val="28"/>
          <w:szCs w:val="28"/>
        </w:rPr>
        <w:t>&amp;</w:t>
      </w:r>
      <w:r w:rsidRPr="00AB0990">
        <w:rPr>
          <w:rFonts w:ascii="Century Gothic" w:hAnsi="Century Gothic"/>
          <w:sz w:val="28"/>
          <w:szCs w:val="28"/>
        </w:rPr>
        <w:t xml:space="preserve"> understand</w:t>
      </w:r>
      <w:r w:rsidR="00D8498F">
        <w:rPr>
          <w:rFonts w:ascii="Century Gothic" w:hAnsi="Century Gothic"/>
          <w:sz w:val="28"/>
          <w:szCs w:val="28"/>
        </w:rPr>
        <w:t xml:space="preserve"> all of these </w:t>
      </w:r>
      <w:r>
        <w:rPr>
          <w:rFonts w:ascii="Century Gothic" w:hAnsi="Century Gothic"/>
          <w:sz w:val="28"/>
          <w:szCs w:val="28"/>
        </w:rPr>
        <w:t xml:space="preserve">individuals </w:t>
      </w:r>
      <w:r w:rsidRPr="00AB0990">
        <w:rPr>
          <w:rFonts w:ascii="Century Gothic" w:hAnsi="Century Gothic"/>
          <w:sz w:val="28"/>
          <w:szCs w:val="28"/>
        </w:rPr>
        <w:t>on their</w:t>
      </w:r>
      <w:r>
        <w:rPr>
          <w:rFonts w:ascii="Century Gothic" w:hAnsi="Century Gothic"/>
          <w:sz w:val="28"/>
          <w:szCs w:val="28"/>
        </w:rPr>
        <w:t xml:space="preserve"> personal</w:t>
      </w:r>
      <w:r w:rsidRPr="00AB0990">
        <w:rPr>
          <w:rFonts w:ascii="Century Gothic" w:hAnsi="Century Gothic"/>
          <w:sz w:val="28"/>
          <w:szCs w:val="28"/>
        </w:rPr>
        <w:t xml:space="preserve"> journey.</w:t>
      </w:r>
    </w:p>
    <w:p w:rsidR="00D8498F" w:rsidRDefault="00D8498F" w:rsidP="00AB0990">
      <w:pPr>
        <w:spacing w:after="0" w:line="240" w:lineRule="auto"/>
        <w:rPr>
          <w:rFonts w:ascii="Century Gothic" w:hAnsi="Century Gothic"/>
          <w:sz w:val="28"/>
          <w:szCs w:val="28"/>
        </w:rPr>
      </w:pPr>
    </w:p>
    <w:p w:rsidR="00D8498F" w:rsidRPr="00D8498F" w:rsidRDefault="00D8498F" w:rsidP="00D8498F">
      <w:pPr>
        <w:spacing w:after="0" w:line="240" w:lineRule="auto"/>
        <w:jc w:val="center"/>
        <w:rPr>
          <w:rFonts w:ascii="Century Gothic" w:hAnsi="Century Gothic"/>
          <w:sz w:val="16"/>
          <w:szCs w:val="16"/>
        </w:rPr>
      </w:pPr>
    </w:p>
    <w:p w:rsidR="00D56B87" w:rsidRPr="00C96715" w:rsidRDefault="00D56B87" w:rsidP="00D56B87">
      <w:pPr>
        <w:spacing w:line="240" w:lineRule="auto"/>
        <w:rPr>
          <w:rFonts w:ascii="Forte" w:hAnsi="Forte"/>
          <w:color w:val="31849B" w:themeColor="accent5" w:themeShade="BF"/>
          <w:sz w:val="36"/>
          <w:szCs w:val="36"/>
        </w:rPr>
      </w:pPr>
      <w:r w:rsidRPr="00C96715">
        <w:rPr>
          <w:rFonts w:ascii="Forte" w:hAnsi="Forte"/>
          <w:color w:val="31849B" w:themeColor="accent5" w:themeShade="BF"/>
          <w:sz w:val="36"/>
          <w:szCs w:val="36"/>
        </w:rPr>
        <w:t>About being a Student</w:t>
      </w:r>
    </w:p>
    <w:p w:rsidR="00D56B87" w:rsidRDefault="00D56B87" w:rsidP="00D56B87">
      <w:pPr>
        <w:spacing w:line="240" w:lineRule="auto"/>
        <w:rPr>
          <w:rFonts w:ascii="Century Gothic" w:hAnsi="Century Gothic"/>
          <w:sz w:val="28"/>
          <w:szCs w:val="28"/>
        </w:rPr>
      </w:pPr>
      <w:r w:rsidRPr="00D56B87">
        <w:rPr>
          <w:rFonts w:ascii="Century Gothic" w:hAnsi="Century Gothic"/>
          <w:sz w:val="28"/>
          <w:szCs w:val="28"/>
        </w:rPr>
        <w:t xml:space="preserve">All of our sessions are co-produced by individuals who have lived experience of challenges with their own mental health (experts by experience), carers and healthcare professionals. </w:t>
      </w:r>
    </w:p>
    <w:p w:rsidR="00D56B87" w:rsidRPr="00D56B87" w:rsidRDefault="00D56B87" w:rsidP="00D56B87">
      <w:pPr>
        <w:spacing w:line="240" w:lineRule="auto"/>
        <w:rPr>
          <w:rFonts w:ascii="Century Gothic" w:hAnsi="Century Gothic"/>
          <w:sz w:val="28"/>
          <w:szCs w:val="28"/>
        </w:rPr>
      </w:pPr>
      <w:r w:rsidRPr="00D56B87">
        <w:rPr>
          <w:rFonts w:ascii="Century Gothic" w:hAnsi="Century Gothic"/>
          <w:sz w:val="28"/>
          <w:szCs w:val="28"/>
        </w:rPr>
        <w:t xml:space="preserve">We hope we are able to support you on your recovery journey to living a full and satisfying life, in the presence or absence of symptoms, by educating, empowering and inspiring you. </w:t>
      </w:r>
    </w:p>
    <w:p w:rsidR="00D56B87" w:rsidRDefault="00D56B87" w:rsidP="00D56B87">
      <w:pPr>
        <w:spacing w:line="240" w:lineRule="auto"/>
        <w:rPr>
          <w:rFonts w:ascii="Century Gothic" w:hAnsi="Century Gothic"/>
          <w:sz w:val="28"/>
          <w:szCs w:val="28"/>
        </w:rPr>
      </w:pPr>
      <w:r w:rsidRPr="00D56B87">
        <w:rPr>
          <w:rFonts w:ascii="Century Gothic" w:hAnsi="Century Gothic"/>
          <w:sz w:val="28"/>
          <w:szCs w:val="28"/>
        </w:rPr>
        <w:t>The inclusive nature of the college means that students</w:t>
      </w:r>
      <w:r w:rsidR="00C96715">
        <w:rPr>
          <w:rFonts w:ascii="Century Gothic" w:hAnsi="Century Gothic"/>
          <w:sz w:val="28"/>
          <w:szCs w:val="28"/>
        </w:rPr>
        <w:t>:</w:t>
      </w:r>
      <w:r w:rsidRPr="00D56B87">
        <w:rPr>
          <w:rFonts w:ascii="Century Gothic" w:hAnsi="Century Gothic"/>
          <w:sz w:val="28"/>
          <w:szCs w:val="28"/>
        </w:rPr>
        <w:t xml:space="preserve"> </w:t>
      </w:r>
    </w:p>
    <w:p w:rsidR="00D56B87" w:rsidRDefault="00D56B87" w:rsidP="00D56B87">
      <w:pPr>
        <w:pStyle w:val="ListParagraph"/>
        <w:numPr>
          <w:ilvl w:val="0"/>
          <w:numId w:val="5"/>
        </w:numPr>
        <w:spacing w:line="240" w:lineRule="auto"/>
        <w:rPr>
          <w:rFonts w:ascii="Century Gothic" w:hAnsi="Century Gothic"/>
          <w:sz w:val="28"/>
          <w:szCs w:val="28"/>
        </w:rPr>
      </w:pPr>
      <w:r>
        <w:rPr>
          <w:rFonts w:ascii="Century Gothic" w:hAnsi="Century Gothic"/>
          <w:sz w:val="28"/>
          <w:szCs w:val="28"/>
        </w:rPr>
        <w:t>R</w:t>
      </w:r>
      <w:r w:rsidRPr="00D56B87">
        <w:rPr>
          <w:rFonts w:ascii="Century Gothic" w:hAnsi="Century Gothic"/>
          <w:sz w:val="28"/>
          <w:szCs w:val="28"/>
        </w:rPr>
        <w:t>equire</w:t>
      </w:r>
      <w:r w:rsidRPr="00D56B87">
        <w:rPr>
          <w:rFonts w:ascii="Century Gothic" w:hAnsi="Century Gothic"/>
          <w:b/>
          <w:sz w:val="28"/>
          <w:szCs w:val="28"/>
        </w:rPr>
        <w:t xml:space="preserve"> no educational qualifications</w:t>
      </w:r>
      <w:r w:rsidRPr="00D56B87">
        <w:rPr>
          <w:rFonts w:ascii="Century Gothic" w:hAnsi="Century Gothic"/>
          <w:sz w:val="28"/>
          <w:szCs w:val="28"/>
        </w:rPr>
        <w:t xml:space="preserve"> </w:t>
      </w:r>
    </w:p>
    <w:p w:rsidR="00D56B87" w:rsidRPr="00D56B87" w:rsidRDefault="00C96715" w:rsidP="00D56B87">
      <w:pPr>
        <w:pStyle w:val="ListParagraph"/>
        <w:numPr>
          <w:ilvl w:val="0"/>
          <w:numId w:val="5"/>
        </w:numPr>
        <w:spacing w:line="240" w:lineRule="auto"/>
        <w:rPr>
          <w:rFonts w:ascii="Century Gothic" w:hAnsi="Century Gothic"/>
          <w:sz w:val="28"/>
          <w:szCs w:val="28"/>
        </w:rPr>
      </w:pPr>
      <w:r>
        <w:rPr>
          <w:rFonts w:ascii="Century Gothic" w:hAnsi="Century Gothic"/>
          <w:sz w:val="28"/>
          <w:szCs w:val="28"/>
        </w:rPr>
        <w:t>C</w:t>
      </w:r>
      <w:r w:rsidR="00D56B87" w:rsidRPr="00D56B87">
        <w:rPr>
          <w:rFonts w:ascii="Century Gothic" w:hAnsi="Century Gothic"/>
          <w:sz w:val="28"/>
          <w:szCs w:val="28"/>
        </w:rPr>
        <w:t>ontributions</w:t>
      </w:r>
      <w:r w:rsidR="00D56B87" w:rsidRPr="00D56B87">
        <w:rPr>
          <w:rFonts w:ascii="Century Gothic" w:hAnsi="Century Gothic"/>
          <w:b/>
          <w:sz w:val="28"/>
          <w:szCs w:val="28"/>
        </w:rPr>
        <w:t xml:space="preserve"> </w:t>
      </w:r>
      <w:r w:rsidR="00D56B87" w:rsidRPr="00D56B87">
        <w:rPr>
          <w:rFonts w:ascii="Century Gothic" w:hAnsi="Century Gothic"/>
          <w:sz w:val="28"/>
          <w:szCs w:val="28"/>
        </w:rPr>
        <w:t>are</w:t>
      </w:r>
      <w:r w:rsidR="00D56B87" w:rsidRPr="00D56B87">
        <w:rPr>
          <w:rFonts w:ascii="Century Gothic" w:hAnsi="Century Gothic"/>
          <w:b/>
          <w:sz w:val="28"/>
          <w:szCs w:val="28"/>
        </w:rPr>
        <w:t xml:space="preserve"> </w:t>
      </w:r>
      <w:r>
        <w:rPr>
          <w:rFonts w:ascii="Century Gothic" w:hAnsi="Century Gothic"/>
          <w:sz w:val="28"/>
          <w:szCs w:val="28"/>
        </w:rPr>
        <w:t>recognised and valued</w:t>
      </w:r>
    </w:p>
    <w:p w:rsidR="00D56B87" w:rsidRPr="00D56B87" w:rsidRDefault="00D56B87" w:rsidP="00D56B87">
      <w:pPr>
        <w:pStyle w:val="ListParagraph"/>
        <w:numPr>
          <w:ilvl w:val="0"/>
          <w:numId w:val="5"/>
        </w:numPr>
        <w:spacing w:line="240" w:lineRule="auto"/>
        <w:rPr>
          <w:rFonts w:ascii="Century Gothic" w:hAnsi="Century Gothic"/>
          <w:sz w:val="28"/>
          <w:szCs w:val="28"/>
        </w:rPr>
      </w:pPr>
      <w:r>
        <w:rPr>
          <w:rFonts w:ascii="Century Gothic" w:hAnsi="Century Gothic"/>
          <w:b/>
          <w:sz w:val="28"/>
          <w:szCs w:val="28"/>
        </w:rPr>
        <w:t>Get</w:t>
      </w:r>
      <w:r w:rsidRPr="00D56B87">
        <w:rPr>
          <w:rFonts w:ascii="Century Gothic" w:hAnsi="Century Gothic"/>
          <w:b/>
          <w:sz w:val="28"/>
          <w:szCs w:val="28"/>
        </w:rPr>
        <w:t xml:space="preserve"> to choose </w:t>
      </w:r>
      <w:r>
        <w:rPr>
          <w:rFonts w:ascii="Century Gothic" w:hAnsi="Century Gothic"/>
          <w:b/>
          <w:sz w:val="28"/>
          <w:szCs w:val="28"/>
        </w:rPr>
        <w:t xml:space="preserve">your </w:t>
      </w:r>
      <w:r w:rsidRPr="00D56B87">
        <w:rPr>
          <w:rFonts w:ascii="Century Gothic" w:hAnsi="Century Gothic"/>
          <w:b/>
          <w:sz w:val="28"/>
          <w:szCs w:val="28"/>
        </w:rPr>
        <w:t>own courses</w:t>
      </w:r>
      <w:r w:rsidRPr="00D56B87">
        <w:rPr>
          <w:rFonts w:ascii="Century Gothic" w:hAnsi="Century Gothic"/>
          <w:sz w:val="28"/>
          <w:szCs w:val="28"/>
        </w:rPr>
        <w:t>.</w:t>
      </w:r>
    </w:p>
    <w:p w:rsidR="00D56B87" w:rsidRPr="00D56B87" w:rsidRDefault="00D56B87" w:rsidP="00D56B87">
      <w:pPr>
        <w:spacing w:line="240" w:lineRule="auto"/>
        <w:rPr>
          <w:rFonts w:ascii="Century Gothic" w:hAnsi="Century Gothic"/>
          <w:sz w:val="28"/>
          <w:szCs w:val="28"/>
        </w:rPr>
      </w:pPr>
      <w:r>
        <w:rPr>
          <w:rFonts w:ascii="Century Gothic" w:hAnsi="Century Gothic"/>
          <w:sz w:val="28"/>
          <w:szCs w:val="28"/>
        </w:rPr>
        <w:t>C</w:t>
      </w:r>
      <w:r w:rsidRPr="00D56B87">
        <w:rPr>
          <w:rFonts w:ascii="Century Gothic" w:hAnsi="Century Gothic"/>
          <w:sz w:val="28"/>
          <w:szCs w:val="28"/>
        </w:rPr>
        <w:t xml:space="preserve">ourses are </w:t>
      </w:r>
      <w:r w:rsidRPr="00D56B87">
        <w:rPr>
          <w:rFonts w:ascii="Century Gothic" w:hAnsi="Century Gothic"/>
          <w:b/>
          <w:sz w:val="28"/>
          <w:szCs w:val="28"/>
        </w:rPr>
        <w:t>free of charge</w:t>
      </w:r>
      <w:r w:rsidRPr="00D56B87">
        <w:rPr>
          <w:rFonts w:ascii="Century Gothic" w:hAnsi="Century Gothic"/>
          <w:sz w:val="28"/>
          <w:szCs w:val="28"/>
        </w:rPr>
        <w:t xml:space="preserve"> </w:t>
      </w:r>
      <w:r w:rsidR="00295193">
        <w:rPr>
          <w:rFonts w:ascii="Century Gothic" w:hAnsi="Century Gothic"/>
          <w:sz w:val="28"/>
          <w:szCs w:val="28"/>
        </w:rPr>
        <w:t>&amp;</w:t>
      </w:r>
      <w:r w:rsidRPr="00D56B87">
        <w:rPr>
          <w:rFonts w:ascii="Century Gothic" w:hAnsi="Century Gothic"/>
          <w:sz w:val="28"/>
          <w:szCs w:val="28"/>
        </w:rPr>
        <w:t xml:space="preserve"> open to </w:t>
      </w:r>
      <w:r w:rsidRPr="00295193">
        <w:rPr>
          <w:rFonts w:ascii="Century Gothic" w:hAnsi="Century Gothic"/>
          <w:sz w:val="28"/>
          <w:szCs w:val="28"/>
        </w:rPr>
        <w:t>all</w:t>
      </w:r>
      <w:r w:rsidRPr="00295193">
        <w:rPr>
          <w:rFonts w:ascii="Century Gothic" w:hAnsi="Century Gothic"/>
          <w:b/>
          <w:sz w:val="28"/>
          <w:szCs w:val="28"/>
        </w:rPr>
        <w:t xml:space="preserve"> North Tyneside Residents</w:t>
      </w:r>
      <w:r w:rsidR="00295193">
        <w:rPr>
          <w:rFonts w:ascii="Century Gothic" w:hAnsi="Century Gothic"/>
          <w:b/>
          <w:sz w:val="28"/>
          <w:szCs w:val="28"/>
        </w:rPr>
        <w:t xml:space="preserve">        18 years old and above. </w:t>
      </w:r>
      <w:r w:rsidR="00295193" w:rsidRPr="00295193">
        <w:rPr>
          <w:rFonts w:ascii="Century Gothic" w:hAnsi="Century Gothic"/>
          <w:sz w:val="28"/>
          <w:szCs w:val="28"/>
        </w:rPr>
        <w:t>They</w:t>
      </w:r>
      <w:r w:rsidRPr="00D56B87">
        <w:rPr>
          <w:rFonts w:ascii="Century Gothic" w:hAnsi="Century Gothic"/>
          <w:sz w:val="28"/>
          <w:szCs w:val="28"/>
        </w:rPr>
        <w:t xml:space="preserve"> are particularly aimed at people who have experienced mental health challenges, their families, and carers and for those who work in the mental health field.</w:t>
      </w:r>
    </w:p>
    <w:p w:rsidR="00B208D4" w:rsidRPr="00C96715" w:rsidRDefault="00B208D4" w:rsidP="00B208D4">
      <w:pPr>
        <w:spacing w:line="240" w:lineRule="auto"/>
        <w:rPr>
          <w:rFonts w:ascii="Forte" w:hAnsi="Forte"/>
          <w:color w:val="31849B" w:themeColor="accent5" w:themeShade="BF"/>
          <w:sz w:val="36"/>
          <w:szCs w:val="36"/>
        </w:rPr>
      </w:pPr>
      <w:r w:rsidRPr="00C96715">
        <w:rPr>
          <w:rFonts w:ascii="Forte" w:hAnsi="Forte"/>
          <w:color w:val="31849B" w:themeColor="accent5" w:themeShade="BF"/>
          <w:sz w:val="36"/>
          <w:szCs w:val="36"/>
        </w:rPr>
        <w:t>I</w:t>
      </w:r>
      <w:r w:rsidR="00C96715">
        <w:rPr>
          <w:rFonts w:ascii="Forte" w:hAnsi="Forte"/>
          <w:color w:val="31849B" w:themeColor="accent5" w:themeShade="BF"/>
          <w:sz w:val="36"/>
          <w:szCs w:val="36"/>
        </w:rPr>
        <w:t>nterested in becoming a S</w:t>
      </w:r>
      <w:r w:rsidRPr="00C96715">
        <w:rPr>
          <w:rFonts w:ascii="Forte" w:hAnsi="Forte"/>
          <w:color w:val="31849B" w:themeColor="accent5" w:themeShade="BF"/>
          <w:sz w:val="36"/>
          <w:szCs w:val="36"/>
        </w:rPr>
        <w:t xml:space="preserve">tudent? </w:t>
      </w:r>
    </w:p>
    <w:p w:rsidR="00B208D4" w:rsidRPr="00C96715" w:rsidRDefault="00B208D4" w:rsidP="00B208D4">
      <w:pPr>
        <w:spacing w:line="240" w:lineRule="auto"/>
        <w:rPr>
          <w:rFonts w:ascii="Century Gothic" w:hAnsi="Century Gothic"/>
          <w:color w:val="31849B" w:themeColor="accent5" w:themeShade="BF"/>
          <w:sz w:val="28"/>
          <w:szCs w:val="28"/>
        </w:rPr>
      </w:pPr>
      <w:r>
        <w:rPr>
          <w:rFonts w:ascii="Century Gothic" w:hAnsi="Century Gothic"/>
          <w:sz w:val="28"/>
          <w:szCs w:val="28"/>
        </w:rPr>
        <w:t xml:space="preserve">To register your interest and keep you updated with </w:t>
      </w:r>
      <w:r w:rsidR="00C96715">
        <w:rPr>
          <w:rFonts w:ascii="Century Gothic" w:hAnsi="Century Gothic"/>
          <w:sz w:val="28"/>
          <w:szCs w:val="28"/>
        </w:rPr>
        <w:t xml:space="preserve">the </w:t>
      </w:r>
      <w:proofErr w:type="gramStart"/>
      <w:r>
        <w:rPr>
          <w:rFonts w:ascii="Century Gothic" w:hAnsi="Century Gothic"/>
          <w:sz w:val="28"/>
          <w:szCs w:val="28"/>
        </w:rPr>
        <w:t>information, that matter</w:t>
      </w:r>
      <w:r w:rsidR="00C96715">
        <w:rPr>
          <w:rFonts w:ascii="Century Gothic" w:hAnsi="Century Gothic"/>
          <w:sz w:val="28"/>
          <w:szCs w:val="28"/>
        </w:rPr>
        <w:t>s</w:t>
      </w:r>
      <w:r>
        <w:rPr>
          <w:rFonts w:ascii="Century Gothic" w:hAnsi="Century Gothic"/>
          <w:sz w:val="28"/>
          <w:szCs w:val="28"/>
        </w:rPr>
        <w:t xml:space="preserve"> to you,</w:t>
      </w:r>
      <w:proofErr w:type="gramEnd"/>
      <w:r w:rsidRPr="00B208D4">
        <w:rPr>
          <w:rFonts w:ascii="Century Gothic" w:hAnsi="Century Gothic"/>
          <w:sz w:val="28"/>
          <w:szCs w:val="28"/>
        </w:rPr>
        <w:t xml:space="preserve"> </w:t>
      </w:r>
      <w:r w:rsidRPr="00C96715">
        <w:rPr>
          <w:rFonts w:ascii="Century Gothic" w:hAnsi="Century Gothic"/>
          <w:b/>
          <w:color w:val="31849B" w:themeColor="accent5" w:themeShade="BF"/>
          <w:sz w:val="28"/>
          <w:szCs w:val="28"/>
        </w:rPr>
        <w:t>please complete an Expression of Interest form</w:t>
      </w:r>
      <w:r w:rsidRPr="00C96715">
        <w:rPr>
          <w:rFonts w:ascii="Century Gothic" w:hAnsi="Century Gothic"/>
          <w:color w:val="31849B" w:themeColor="accent5" w:themeShade="BF"/>
          <w:sz w:val="28"/>
          <w:szCs w:val="28"/>
        </w:rPr>
        <w:t>.</w:t>
      </w:r>
    </w:p>
    <w:p w:rsidR="00295193" w:rsidRPr="00B208D4" w:rsidRDefault="00B208D4" w:rsidP="00B208D4">
      <w:pPr>
        <w:spacing w:line="240" w:lineRule="auto"/>
        <w:jc w:val="center"/>
        <w:rPr>
          <w:rFonts w:ascii="Century Gothic" w:hAnsi="Century Gothic"/>
          <w:i/>
          <w:sz w:val="20"/>
          <w:szCs w:val="20"/>
        </w:rPr>
      </w:pPr>
      <w:r w:rsidRPr="00B208D4">
        <w:rPr>
          <w:rFonts w:ascii="Century Gothic" w:hAnsi="Century Gothic"/>
          <w:i/>
          <w:sz w:val="20"/>
          <w:szCs w:val="20"/>
        </w:rPr>
        <w:t>Please ask for an</w:t>
      </w:r>
      <w:r>
        <w:rPr>
          <w:rFonts w:ascii="Century Gothic" w:hAnsi="Century Gothic"/>
          <w:i/>
          <w:sz w:val="20"/>
          <w:szCs w:val="20"/>
        </w:rPr>
        <w:t>y assistance you need with this</w:t>
      </w:r>
      <w:r w:rsidR="003A5D93">
        <w:rPr>
          <w:rFonts w:ascii="Century Gothic" w:hAnsi="Century Gothic"/>
          <w:i/>
          <w:sz w:val="20"/>
          <w:szCs w:val="20"/>
        </w:rPr>
        <w:t>,</w:t>
      </w:r>
      <w:r>
        <w:rPr>
          <w:rFonts w:ascii="Century Gothic" w:hAnsi="Century Gothic"/>
          <w:i/>
          <w:sz w:val="20"/>
          <w:szCs w:val="20"/>
        </w:rPr>
        <w:t xml:space="preserve"> we will be happy to help!</w:t>
      </w:r>
    </w:p>
    <w:p w:rsidR="00295193" w:rsidRDefault="00295193" w:rsidP="00B208D4">
      <w:pPr>
        <w:spacing w:line="240" w:lineRule="auto"/>
        <w:rPr>
          <w:rFonts w:ascii="Century Gothic" w:hAnsi="Century Gothic"/>
          <w:sz w:val="28"/>
          <w:szCs w:val="28"/>
        </w:rPr>
      </w:pPr>
      <w:r>
        <w:rPr>
          <w:rFonts w:ascii="Century Gothic" w:hAnsi="Century Gothic"/>
          <w:sz w:val="28"/>
          <w:szCs w:val="28"/>
        </w:rPr>
        <w:t xml:space="preserve">We would love </w:t>
      </w:r>
      <w:r w:rsidR="00B208D4">
        <w:rPr>
          <w:rFonts w:ascii="Century Gothic" w:hAnsi="Century Gothic"/>
          <w:sz w:val="28"/>
          <w:szCs w:val="28"/>
        </w:rPr>
        <w:t>for you to contribute to the development of the college by sharing your thoughts on:</w:t>
      </w:r>
    </w:p>
    <w:p w:rsidR="00295193" w:rsidRDefault="00295193" w:rsidP="00295193">
      <w:pPr>
        <w:pStyle w:val="ListParagraph"/>
        <w:numPr>
          <w:ilvl w:val="0"/>
          <w:numId w:val="6"/>
        </w:numPr>
        <w:spacing w:line="240" w:lineRule="auto"/>
        <w:jc w:val="both"/>
        <w:rPr>
          <w:rFonts w:ascii="Century Gothic" w:hAnsi="Century Gothic"/>
          <w:sz w:val="28"/>
          <w:szCs w:val="28"/>
        </w:rPr>
      </w:pPr>
      <w:r>
        <w:rPr>
          <w:rFonts w:ascii="Century Gothic" w:hAnsi="Century Gothic"/>
          <w:sz w:val="28"/>
          <w:szCs w:val="28"/>
        </w:rPr>
        <w:t xml:space="preserve">Activities, groups, courses, workshops </w:t>
      </w:r>
      <w:r w:rsidR="00B208D4">
        <w:rPr>
          <w:rFonts w:ascii="Century Gothic" w:hAnsi="Century Gothic"/>
          <w:sz w:val="28"/>
          <w:szCs w:val="28"/>
        </w:rPr>
        <w:t>you would participate in</w:t>
      </w:r>
    </w:p>
    <w:p w:rsidR="00295193" w:rsidRDefault="00295193" w:rsidP="00295193">
      <w:pPr>
        <w:pStyle w:val="ListParagraph"/>
        <w:numPr>
          <w:ilvl w:val="0"/>
          <w:numId w:val="6"/>
        </w:numPr>
        <w:spacing w:line="240" w:lineRule="auto"/>
        <w:rPr>
          <w:rFonts w:ascii="Century Gothic" w:hAnsi="Century Gothic"/>
          <w:sz w:val="28"/>
          <w:szCs w:val="28"/>
        </w:rPr>
      </w:pPr>
      <w:r>
        <w:rPr>
          <w:rFonts w:ascii="Century Gothic" w:hAnsi="Century Gothic"/>
          <w:sz w:val="28"/>
          <w:szCs w:val="28"/>
        </w:rPr>
        <w:t>Information that would help you engage with us</w:t>
      </w:r>
    </w:p>
    <w:p w:rsidR="00B208D4" w:rsidRDefault="00B208D4" w:rsidP="00295193">
      <w:pPr>
        <w:pStyle w:val="ListParagraph"/>
        <w:numPr>
          <w:ilvl w:val="0"/>
          <w:numId w:val="6"/>
        </w:numPr>
        <w:spacing w:line="240" w:lineRule="auto"/>
        <w:rPr>
          <w:rFonts w:ascii="Century Gothic" w:hAnsi="Century Gothic"/>
          <w:sz w:val="28"/>
          <w:szCs w:val="28"/>
        </w:rPr>
      </w:pPr>
      <w:r>
        <w:rPr>
          <w:rFonts w:ascii="Century Gothic" w:hAnsi="Century Gothic"/>
          <w:sz w:val="28"/>
          <w:szCs w:val="28"/>
        </w:rPr>
        <w:t>Ideas of where you would look for that information</w:t>
      </w:r>
    </w:p>
    <w:p w:rsidR="00B208D4" w:rsidRDefault="00B208D4" w:rsidP="00295193">
      <w:pPr>
        <w:pStyle w:val="ListParagraph"/>
        <w:numPr>
          <w:ilvl w:val="0"/>
          <w:numId w:val="6"/>
        </w:numPr>
        <w:spacing w:line="240" w:lineRule="auto"/>
        <w:rPr>
          <w:rFonts w:ascii="Century Gothic" w:hAnsi="Century Gothic"/>
          <w:sz w:val="28"/>
          <w:szCs w:val="28"/>
        </w:rPr>
      </w:pPr>
      <w:r>
        <w:rPr>
          <w:rFonts w:ascii="Century Gothic" w:hAnsi="Century Gothic"/>
          <w:sz w:val="28"/>
          <w:szCs w:val="28"/>
        </w:rPr>
        <w:t>Timings of sessions</w:t>
      </w:r>
    </w:p>
    <w:p w:rsidR="00B208D4" w:rsidRDefault="00B208D4" w:rsidP="00295193">
      <w:pPr>
        <w:pStyle w:val="ListParagraph"/>
        <w:numPr>
          <w:ilvl w:val="0"/>
          <w:numId w:val="6"/>
        </w:numPr>
        <w:spacing w:line="240" w:lineRule="auto"/>
        <w:rPr>
          <w:rFonts w:ascii="Century Gothic" w:hAnsi="Century Gothic"/>
          <w:sz w:val="28"/>
          <w:szCs w:val="28"/>
        </w:rPr>
      </w:pPr>
      <w:r>
        <w:rPr>
          <w:rFonts w:ascii="Century Gothic" w:hAnsi="Century Gothic"/>
          <w:sz w:val="28"/>
          <w:szCs w:val="28"/>
        </w:rPr>
        <w:t>How we can eliminate barriers for you</w:t>
      </w:r>
    </w:p>
    <w:p w:rsidR="00C96715" w:rsidRDefault="00136457" w:rsidP="00295193">
      <w:pPr>
        <w:pStyle w:val="ListParagraph"/>
        <w:numPr>
          <w:ilvl w:val="0"/>
          <w:numId w:val="6"/>
        </w:numPr>
        <w:spacing w:line="240" w:lineRule="auto"/>
        <w:rPr>
          <w:rFonts w:ascii="Century Gothic" w:hAnsi="Century Gothic"/>
          <w:sz w:val="28"/>
          <w:szCs w:val="28"/>
        </w:rPr>
      </w:pPr>
      <w:r>
        <w:rPr>
          <w:rFonts w:ascii="Century Gothic" w:hAnsi="Century Gothic"/>
          <w:sz w:val="28"/>
          <w:szCs w:val="28"/>
        </w:rPr>
        <w:t>How we can help with accessing the college</w:t>
      </w:r>
    </w:p>
    <w:p w:rsidR="00B208D4" w:rsidRDefault="00C32275" w:rsidP="00C96715">
      <w:pPr>
        <w:pStyle w:val="ListParagraph"/>
        <w:spacing w:line="240" w:lineRule="auto"/>
        <w:ind w:left="360"/>
        <w:rPr>
          <w:rFonts w:ascii="Forte" w:hAnsi="Forte"/>
          <w:b/>
          <w:color w:val="31849B" w:themeColor="accent5" w:themeShade="BF"/>
          <w:sz w:val="28"/>
          <w:szCs w:val="28"/>
        </w:rPr>
      </w:pPr>
      <w:r>
        <w:rPr>
          <w:rFonts w:ascii="Forte" w:hAnsi="Forte"/>
          <w:b/>
          <w:noProof/>
          <w:color w:val="31849B" w:themeColor="accent5" w:themeShade="BF"/>
          <w:sz w:val="28"/>
          <w:szCs w:val="28"/>
          <w:lang w:eastAsia="en-GB"/>
        </w:rPr>
        <w:pict>
          <v:shape id="_x0000_s1027" type="#_x0000_t202" style="position:absolute;left:0;text-align:left;margin-left:30.6pt;margin-top:12.5pt;width:449.8pt;height:122.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" stroked="f">
            <v:textbox>
              <w:txbxContent>
                <w:p w:rsidR="00136457" w:rsidRPr="003A5D93" w:rsidRDefault="00136457" w:rsidP="00136457">
                  <w:pPr>
                    <w:spacing w:after="0"/>
                    <w:jc w:val="center"/>
                    <w:rPr>
                      <w:rFonts w:ascii="Century Gothic" w:hAnsi="Century Gothic"/>
                      <w:b/>
                      <w:color w:val="31849B" w:themeColor="accent5" w:themeShade="BF"/>
                      <w:sz w:val="24"/>
                      <w:szCs w:val="24"/>
                    </w:rPr>
                  </w:pPr>
                  <w:r w:rsidRPr="003A5D93">
                    <w:rPr>
                      <w:rFonts w:ascii="Century Gothic" w:hAnsi="Century Gothic"/>
                      <w:b/>
                      <w:color w:val="31849B" w:themeColor="accent5" w:themeShade="BF"/>
                      <w:sz w:val="24"/>
                      <w:szCs w:val="24"/>
                    </w:rPr>
                    <w:t xml:space="preserve">You can do this at our Drop </w:t>
                  </w:r>
                  <w:proofErr w:type="gramStart"/>
                  <w:r w:rsidRPr="003A5D93">
                    <w:rPr>
                      <w:rFonts w:ascii="Century Gothic" w:hAnsi="Century Gothic"/>
                      <w:b/>
                      <w:color w:val="31849B" w:themeColor="accent5" w:themeShade="BF"/>
                      <w:sz w:val="24"/>
                      <w:szCs w:val="24"/>
                    </w:rPr>
                    <w:t>In</w:t>
                  </w:r>
                  <w:proofErr w:type="gramEnd"/>
                  <w:r w:rsidRPr="003A5D93">
                    <w:rPr>
                      <w:rFonts w:ascii="Century Gothic" w:hAnsi="Century Gothic"/>
                      <w:b/>
                      <w:color w:val="31849B" w:themeColor="accent5" w:themeShade="BF"/>
                      <w:sz w:val="24"/>
                      <w:szCs w:val="24"/>
                    </w:rPr>
                    <w:t xml:space="preserve"> Sessions @</w:t>
                  </w:r>
                </w:p>
                <w:p w:rsidR="00136457" w:rsidRPr="003A5D93" w:rsidRDefault="00136457" w:rsidP="00136457">
                  <w:pPr>
                    <w:spacing w:after="0"/>
                    <w:jc w:val="center"/>
                    <w:rPr>
                      <w:rFonts w:ascii="Century Gothic" w:hAnsi="Century Gothic"/>
                      <w:b/>
                      <w:color w:val="31849B" w:themeColor="accent5" w:themeShade="BF"/>
                      <w:sz w:val="24"/>
                      <w:szCs w:val="24"/>
                    </w:rPr>
                  </w:pPr>
                  <w:r w:rsidRPr="003A5D93">
                    <w:rPr>
                      <w:rFonts w:ascii="Century Gothic" w:hAnsi="Century Gothic"/>
                      <w:b/>
                      <w:color w:val="31849B" w:themeColor="accent5" w:themeShade="BF"/>
                      <w:sz w:val="24"/>
                      <w:szCs w:val="24"/>
                    </w:rPr>
                    <w:t xml:space="preserve">The Hub, </w:t>
                  </w:r>
                  <w:proofErr w:type="gramStart"/>
                  <w:r w:rsidRPr="003A5D93">
                    <w:rPr>
                      <w:rFonts w:ascii="Century Gothic" w:hAnsi="Century Gothic"/>
                      <w:b/>
                      <w:color w:val="31849B" w:themeColor="accent5" w:themeShade="BF"/>
                      <w:sz w:val="24"/>
                      <w:szCs w:val="24"/>
                    </w:rPr>
                    <w:t>The</w:t>
                  </w:r>
                  <w:proofErr w:type="gramEnd"/>
                  <w:r w:rsidRPr="003A5D93">
                    <w:rPr>
                      <w:rFonts w:ascii="Century Gothic" w:hAnsi="Century Gothic"/>
                      <w:b/>
                      <w:color w:val="31849B" w:themeColor="accent5" w:themeShade="BF"/>
                      <w:sz w:val="24"/>
                      <w:szCs w:val="24"/>
                    </w:rPr>
                    <w:t xml:space="preserve"> Linskill Centre,</w:t>
                  </w:r>
                  <w:r w:rsidRPr="003A5D93">
                    <w:rPr>
                      <w:rFonts w:ascii="Century Gothic" w:hAnsi="Century Gothic" w:cs="Arial"/>
                      <w:b/>
                      <w:color w:val="31849B" w:themeColor="accent5" w:themeShade="BF"/>
                      <w:sz w:val="24"/>
                      <w:szCs w:val="24"/>
                      <w:shd w:val="clear" w:color="auto" w:fill="FFFFFF"/>
                    </w:rPr>
                    <w:t xml:space="preserve"> </w:t>
                  </w:r>
                  <w:r w:rsidRPr="003A5D93">
                    <w:rPr>
                      <w:rFonts w:ascii="Century Gothic" w:hAnsi="Century Gothic"/>
                      <w:b/>
                      <w:color w:val="31849B" w:themeColor="accent5" w:themeShade="BF"/>
                      <w:sz w:val="24"/>
                      <w:szCs w:val="24"/>
                    </w:rPr>
                    <w:t>Linskill Terrace, North Shields NE30 2AY.</w:t>
                  </w:r>
                </w:p>
                <w:p w:rsidR="00136457" w:rsidRPr="003A5D93" w:rsidRDefault="00136457" w:rsidP="00136457">
                  <w:pPr>
                    <w:spacing w:after="0"/>
                    <w:jc w:val="center"/>
                    <w:rPr>
                      <w:rFonts w:ascii="Century Gothic" w:hAnsi="Century Gothic"/>
                      <w:b/>
                      <w:color w:val="31849B" w:themeColor="accent5" w:themeShade="BF"/>
                      <w:sz w:val="24"/>
                      <w:szCs w:val="24"/>
                    </w:rPr>
                  </w:pPr>
                  <w:r w:rsidRPr="003A5D93">
                    <w:rPr>
                      <w:rFonts w:ascii="Century Gothic" w:hAnsi="Century Gothic"/>
                      <w:b/>
                      <w:color w:val="31849B" w:themeColor="accent5" w:themeShade="BF"/>
                      <w:sz w:val="24"/>
                      <w:szCs w:val="24"/>
                    </w:rPr>
                    <w:t>Tuesdays and Wednesdays from July 2</w:t>
                  </w:r>
                  <w:r w:rsidRPr="003A5D93">
                    <w:rPr>
                      <w:rFonts w:ascii="Century Gothic" w:hAnsi="Century Gothic"/>
                      <w:b/>
                      <w:color w:val="31849B" w:themeColor="accent5" w:themeShade="BF"/>
                      <w:sz w:val="24"/>
                      <w:szCs w:val="24"/>
                      <w:vertAlign w:val="superscript"/>
                    </w:rPr>
                    <w:t>nd</w:t>
                  </w:r>
                  <w:r w:rsidRPr="003A5D93">
                    <w:rPr>
                      <w:rFonts w:ascii="Century Gothic" w:hAnsi="Century Gothic"/>
                      <w:b/>
                      <w:color w:val="31849B" w:themeColor="accent5" w:themeShade="BF"/>
                      <w:sz w:val="24"/>
                      <w:szCs w:val="24"/>
                    </w:rPr>
                    <w:t xml:space="preserve"> to July 17</w:t>
                  </w:r>
                  <w:r w:rsidRPr="003A5D93">
                    <w:rPr>
                      <w:rFonts w:ascii="Century Gothic" w:hAnsi="Century Gothic"/>
                      <w:b/>
                      <w:color w:val="31849B" w:themeColor="accent5" w:themeShade="BF"/>
                      <w:sz w:val="24"/>
                      <w:szCs w:val="24"/>
                      <w:vertAlign w:val="superscript"/>
                    </w:rPr>
                    <w:t>th</w:t>
                  </w:r>
                  <w:r w:rsidRPr="003A5D93">
                    <w:rPr>
                      <w:rFonts w:ascii="Century Gothic" w:hAnsi="Century Gothic"/>
                      <w:b/>
                      <w:color w:val="31849B" w:themeColor="accent5" w:themeShade="BF"/>
                      <w:sz w:val="24"/>
                      <w:szCs w:val="24"/>
                    </w:rPr>
                    <w:t xml:space="preserve"> from 9:00am – 12:00pm</w:t>
                  </w:r>
                </w:p>
                <w:p w:rsidR="00136457" w:rsidRPr="003A5D93" w:rsidRDefault="00136457" w:rsidP="00136457">
                  <w:pPr>
                    <w:spacing w:after="0"/>
                    <w:jc w:val="center"/>
                    <w:rPr>
                      <w:rFonts w:ascii="Century Gothic" w:hAnsi="Century Gothic"/>
                      <w:b/>
                      <w:color w:val="31849B" w:themeColor="accent5" w:themeShade="BF"/>
                      <w:sz w:val="24"/>
                      <w:szCs w:val="24"/>
                    </w:rPr>
                  </w:pPr>
                  <w:r w:rsidRPr="003A5D93">
                    <w:rPr>
                      <w:rFonts w:ascii="Century Gothic" w:hAnsi="Century Gothic"/>
                      <w:b/>
                      <w:color w:val="31849B" w:themeColor="accent5" w:themeShade="BF"/>
                      <w:sz w:val="24"/>
                      <w:szCs w:val="24"/>
                    </w:rPr>
                    <w:t xml:space="preserve">Or </w:t>
                  </w:r>
                  <w:r w:rsidR="00C96715" w:rsidRPr="003A5D93">
                    <w:rPr>
                      <w:rFonts w:ascii="Century Gothic" w:hAnsi="Century Gothic"/>
                      <w:b/>
                      <w:color w:val="31849B" w:themeColor="accent5" w:themeShade="BF"/>
                      <w:sz w:val="24"/>
                      <w:szCs w:val="24"/>
                    </w:rPr>
                    <w:t xml:space="preserve">outside of these times </w:t>
                  </w:r>
                  <w:r w:rsidRPr="003A5D93">
                    <w:rPr>
                      <w:rFonts w:ascii="Century Gothic" w:hAnsi="Century Gothic"/>
                      <w:b/>
                      <w:color w:val="31849B" w:themeColor="accent5" w:themeShade="BF"/>
                      <w:sz w:val="24"/>
                      <w:szCs w:val="24"/>
                    </w:rPr>
                    <w:t xml:space="preserve">by </w:t>
                  </w:r>
                  <w:r w:rsidR="00C96715" w:rsidRPr="003A5D93">
                    <w:rPr>
                      <w:rFonts w:ascii="Century Gothic" w:hAnsi="Century Gothic"/>
                      <w:b/>
                      <w:color w:val="31849B" w:themeColor="accent5" w:themeShade="BF"/>
                      <w:sz w:val="24"/>
                      <w:szCs w:val="24"/>
                    </w:rPr>
                    <w:t>emailing</w:t>
                  </w:r>
                  <w:r w:rsidR="003A5D93" w:rsidRPr="003A5D93">
                    <w:rPr>
                      <w:rFonts w:ascii="Century Gothic" w:hAnsi="Century Gothic"/>
                      <w:b/>
                      <w:color w:val="31849B" w:themeColor="accent5" w:themeShade="BF"/>
                      <w:sz w:val="24"/>
                      <w:szCs w:val="24"/>
                    </w:rPr>
                    <w:t>:</w:t>
                  </w:r>
                </w:p>
                <w:p w:rsidR="00136457" w:rsidRPr="003A5D93" w:rsidRDefault="00C32275" w:rsidP="00136457">
                  <w:pPr>
                    <w:spacing w:after="0"/>
                    <w:jc w:val="center"/>
                    <w:rPr>
                      <w:rFonts w:ascii="Century Gothic" w:hAnsi="Century Gothic"/>
                      <w:b/>
                      <w:color w:val="31849B" w:themeColor="accent5" w:themeShade="BF"/>
                      <w:sz w:val="24"/>
                      <w:szCs w:val="24"/>
                    </w:rPr>
                  </w:pPr>
                  <w:hyperlink r:id="rId9" w:history="1">
                    <w:r w:rsidR="00136457" w:rsidRPr="003A5D93">
                      <w:rPr>
                        <w:rStyle w:val="Hyperlink"/>
                        <w:rFonts w:ascii="Century Gothic" w:hAnsi="Century Gothic"/>
                        <w:b/>
                        <w:color w:val="31849B" w:themeColor="accent5" w:themeShade="BF"/>
                        <w:sz w:val="24"/>
                        <w:szCs w:val="24"/>
                      </w:rPr>
                      <w:t>ali.donkin@voda.org.uk</w:t>
                    </w:r>
                  </w:hyperlink>
                </w:p>
              </w:txbxContent>
            </v:textbox>
          </v:shape>
        </w:pict>
      </w:r>
    </w:p>
    <w:p w:rsidR="00C96715" w:rsidRDefault="00C96715" w:rsidP="00C96715">
      <w:pPr>
        <w:pStyle w:val="ListParagraph"/>
        <w:spacing w:line="240" w:lineRule="auto"/>
        <w:ind w:left="360"/>
        <w:rPr>
          <w:rFonts w:ascii="Forte" w:hAnsi="Forte"/>
          <w:b/>
          <w:color w:val="31849B" w:themeColor="accent5" w:themeShade="BF"/>
          <w:sz w:val="28"/>
          <w:szCs w:val="28"/>
        </w:rPr>
      </w:pPr>
    </w:p>
    <w:p w:rsidR="00C96715" w:rsidRDefault="00C96715" w:rsidP="00C96715">
      <w:pPr>
        <w:pStyle w:val="ListParagraph"/>
        <w:spacing w:line="240" w:lineRule="auto"/>
        <w:ind w:left="360"/>
        <w:rPr>
          <w:rFonts w:ascii="Forte" w:hAnsi="Forte"/>
          <w:b/>
          <w:color w:val="31849B" w:themeColor="accent5" w:themeShade="BF"/>
          <w:sz w:val="28"/>
          <w:szCs w:val="28"/>
        </w:rPr>
      </w:pPr>
    </w:p>
    <w:p w:rsidR="00C96715" w:rsidRDefault="00C96715" w:rsidP="00C96715">
      <w:pPr>
        <w:pStyle w:val="ListParagraph"/>
        <w:spacing w:line="240" w:lineRule="auto"/>
        <w:ind w:left="360"/>
        <w:rPr>
          <w:rFonts w:ascii="Forte" w:hAnsi="Forte"/>
          <w:b/>
          <w:color w:val="31849B" w:themeColor="accent5" w:themeShade="BF"/>
          <w:sz w:val="28"/>
          <w:szCs w:val="28"/>
        </w:rPr>
      </w:pPr>
    </w:p>
    <w:p w:rsidR="00C96715" w:rsidRDefault="00C96715" w:rsidP="00136457">
      <w:pPr>
        <w:spacing w:line="240" w:lineRule="auto"/>
        <w:rPr>
          <w:rFonts w:ascii="Century Gothic" w:hAnsi="Century Gothic"/>
          <w:sz w:val="28"/>
          <w:szCs w:val="28"/>
        </w:rPr>
      </w:pPr>
    </w:p>
    <w:p w:rsidR="0049793D" w:rsidRPr="00C96715" w:rsidRDefault="0049793D" w:rsidP="00136457">
      <w:pPr>
        <w:spacing w:line="240" w:lineRule="auto"/>
        <w:rPr>
          <w:rFonts w:ascii="Forte" w:hAnsi="Forte"/>
          <w:color w:val="31849B" w:themeColor="accent5" w:themeShade="BF"/>
          <w:sz w:val="28"/>
          <w:szCs w:val="28"/>
        </w:rPr>
      </w:pPr>
      <w:r w:rsidRPr="00C96715">
        <w:rPr>
          <w:rFonts w:ascii="Forte" w:hAnsi="Forte"/>
          <w:color w:val="31849B" w:themeColor="accent5" w:themeShade="BF"/>
          <w:sz w:val="36"/>
          <w:szCs w:val="36"/>
        </w:rPr>
        <w:lastRenderedPageBreak/>
        <w:t>About being a Volunteer</w:t>
      </w:r>
    </w:p>
    <w:p w:rsidR="0049793D" w:rsidRDefault="00C32275" w:rsidP="0049793D">
      <w:pPr>
        <w:spacing w:line="240" w:lineRule="auto"/>
        <w:rPr>
          <w:rFonts w:ascii="Century Gothic" w:hAnsi="Century Gothic"/>
          <w:sz w:val="28"/>
          <w:szCs w:val="28"/>
        </w:rPr>
      </w:pPr>
      <w:r>
        <w:rPr>
          <w:rFonts w:ascii="Century Gothic" w:hAnsi="Century Gothic"/>
          <w:noProof/>
          <w:sz w:val="28"/>
          <w:szCs w:val="28"/>
          <w:lang w:eastAsia="en-GB"/>
        </w:rPr>
        <w:pict>
          <v:shape id="_x0000_s1028" type="#_x0000_t202" style="position:absolute;margin-left:-1.45pt;margin-top:58pt;width:186.95pt;height:181.95pt;z-index:25166438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" stroked="f">
            <v:textbox>
              <w:txbxContent>
                <w:p w:rsidR="0049793D" w:rsidRPr="0049793D" w:rsidRDefault="0049793D" w:rsidP="0049793D">
                  <w:pPr>
                    <w:numPr>
                      <w:ilvl w:val="0"/>
                      <w:numId w:val="4"/>
                    </w:numPr>
                    <w:spacing w:after="0" w:line="240" w:lineRule="auto"/>
                    <w:rPr>
                      <w:rFonts w:ascii="Century Gothic" w:hAnsi="Century Gothic"/>
                      <w:sz w:val="28"/>
                      <w:szCs w:val="28"/>
                    </w:rPr>
                  </w:pPr>
                  <w:r>
                    <w:rPr>
                      <w:rFonts w:ascii="Century Gothic" w:hAnsi="Century Gothic"/>
                      <w:sz w:val="28"/>
                      <w:szCs w:val="28"/>
                    </w:rPr>
                    <w:t>Gaining confidence</w:t>
                  </w:r>
                  <w:r w:rsidRPr="0049793D">
                    <w:t xml:space="preserve"> </w:t>
                  </w:r>
                </w:p>
                <w:p w:rsidR="0049793D" w:rsidRDefault="0049793D" w:rsidP="0049793D">
                  <w:pPr>
                    <w:numPr>
                      <w:ilvl w:val="0"/>
                      <w:numId w:val="4"/>
                    </w:numPr>
                    <w:spacing w:after="0" w:line="240" w:lineRule="auto"/>
                    <w:rPr>
                      <w:rFonts w:ascii="Century Gothic" w:hAnsi="Century Gothic"/>
                      <w:sz w:val="28"/>
                      <w:szCs w:val="28"/>
                    </w:rPr>
                  </w:pPr>
                  <w:r>
                    <w:rPr>
                      <w:rFonts w:ascii="Century Gothic" w:hAnsi="Century Gothic"/>
                      <w:sz w:val="28"/>
                      <w:szCs w:val="28"/>
                    </w:rPr>
                    <w:t>Making a difference</w:t>
                  </w:r>
                </w:p>
                <w:p w:rsidR="0049793D" w:rsidRPr="0049793D" w:rsidRDefault="0049793D" w:rsidP="0049793D">
                  <w:pPr>
                    <w:numPr>
                      <w:ilvl w:val="0"/>
                      <w:numId w:val="4"/>
                    </w:numPr>
                    <w:spacing w:after="0" w:line="240" w:lineRule="auto"/>
                    <w:rPr>
                      <w:rFonts w:ascii="Century Gothic" w:hAnsi="Century Gothic"/>
                      <w:sz w:val="28"/>
                      <w:szCs w:val="28"/>
                    </w:rPr>
                  </w:pPr>
                  <w:r w:rsidRPr="0049793D">
                    <w:rPr>
                      <w:rFonts w:ascii="Century Gothic" w:hAnsi="Century Gothic"/>
                      <w:sz w:val="28"/>
                      <w:szCs w:val="28"/>
                    </w:rPr>
                    <w:t>Meeting different kinds of people</w:t>
                  </w:r>
                </w:p>
                <w:p w:rsidR="0049793D" w:rsidRPr="0049793D" w:rsidRDefault="0049793D" w:rsidP="0049793D">
                  <w:pPr>
                    <w:numPr>
                      <w:ilvl w:val="0"/>
                      <w:numId w:val="4"/>
                    </w:numPr>
                    <w:spacing w:after="0" w:line="240" w:lineRule="auto"/>
                    <w:rPr>
                      <w:rFonts w:ascii="Century Gothic" w:hAnsi="Century Gothic"/>
                      <w:sz w:val="28"/>
                      <w:szCs w:val="28"/>
                    </w:rPr>
                  </w:pPr>
                  <w:r>
                    <w:rPr>
                      <w:rFonts w:ascii="Century Gothic" w:hAnsi="Century Gothic"/>
                      <w:sz w:val="28"/>
                      <w:szCs w:val="28"/>
                    </w:rPr>
                    <w:t>Making new friends</w:t>
                  </w:r>
                </w:p>
                <w:p w:rsidR="0049793D" w:rsidRPr="0049793D" w:rsidRDefault="0049793D" w:rsidP="0049793D">
                  <w:pPr>
                    <w:numPr>
                      <w:ilvl w:val="0"/>
                      <w:numId w:val="4"/>
                    </w:numPr>
                    <w:spacing w:after="0" w:line="240" w:lineRule="auto"/>
                    <w:rPr>
                      <w:rFonts w:ascii="Century Gothic" w:hAnsi="Century Gothic"/>
                      <w:sz w:val="28"/>
                      <w:szCs w:val="28"/>
                    </w:rPr>
                  </w:pPr>
                  <w:r w:rsidRPr="0049793D">
                    <w:rPr>
                      <w:rFonts w:ascii="Century Gothic" w:hAnsi="Century Gothic"/>
                      <w:sz w:val="28"/>
                      <w:szCs w:val="28"/>
                    </w:rPr>
                    <w:t>Being part of a communi</w:t>
                  </w:r>
                  <w:r>
                    <w:rPr>
                      <w:rFonts w:ascii="Century Gothic" w:hAnsi="Century Gothic"/>
                      <w:sz w:val="28"/>
                      <w:szCs w:val="28"/>
                    </w:rPr>
                    <w:t>ty</w:t>
                  </w:r>
                </w:p>
                <w:p w:rsidR="0049793D" w:rsidRPr="0049793D" w:rsidRDefault="0049793D" w:rsidP="0049793D">
                  <w:pPr>
                    <w:numPr>
                      <w:ilvl w:val="0"/>
                      <w:numId w:val="4"/>
                    </w:numPr>
                    <w:spacing w:after="0" w:line="240" w:lineRule="auto"/>
                    <w:rPr>
                      <w:rFonts w:ascii="Century Gothic" w:hAnsi="Century Gothic"/>
                      <w:sz w:val="28"/>
                      <w:szCs w:val="28"/>
                    </w:rPr>
                  </w:pPr>
                  <w:r>
                    <w:rPr>
                      <w:rFonts w:ascii="Century Gothic" w:hAnsi="Century Gothic"/>
                      <w:sz w:val="28"/>
                      <w:szCs w:val="28"/>
                    </w:rPr>
                    <w:t>Learning new skills</w:t>
                  </w:r>
                </w:p>
                <w:p w:rsidR="0049793D" w:rsidRPr="0049793D" w:rsidRDefault="0049793D" w:rsidP="0049793D">
                  <w:pPr>
                    <w:numPr>
                      <w:ilvl w:val="0"/>
                      <w:numId w:val="4"/>
                    </w:numPr>
                    <w:spacing w:after="0" w:line="240" w:lineRule="auto"/>
                    <w:rPr>
                      <w:rFonts w:ascii="Century Gothic" w:hAnsi="Century Gothic"/>
                      <w:sz w:val="28"/>
                      <w:szCs w:val="28"/>
                    </w:rPr>
                  </w:pPr>
                  <w:r>
                    <w:rPr>
                      <w:rFonts w:ascii="Century Gothic" w:hAnsi="Century Gothic"/>
                      <w:sz w:val="28"/>
                      <w:szCs w:val="28"/>
                    </w:rPr>
                    <w:t>Taking on a challenge</w:t>
                  </w:r>
                </w:p>
                <w:p w:rsidR="0049793D" w:rsidRPr="0049793D" w:rsidRDefault="0049793D" w:rsidP="0049793D">
                  <w:pPr>
                    <w:numPr>
                      <w:ilvl w:val="0"/>
                      <w:numId w:val="4"/>
                    </w:numPr>
                    <w:spacing w:line="240" w:lineRule="auto"/>
                    <w:rPr>
                      <w:rFonts w:ascii="Century Gothic" w:hAnsi="Century Gothic"/>
                      <w:sz w:val="28"/>
                      <w:szCs w:val="28"/>
                    </w:rPr>
                  </w:pPr>
                  <w:r w:rsidRPr="0049793D">
                    <w:rPr>
                      <w:rFonts w:ascii="Century Gothic" w:hAnsi="Century Gothic"/>
                      <w:sz w:val="28"/>
                      <w:szCs w:val="28"/>
                    </w:rPr>
                    <w:t>Having fun!</w:t>
                  </w:r>
                </w:p>
                <w:p w:rsidR="0049793D" w:rsidRDefault="0049793D"/>
              </w:txbxContent>
            </v:textbox>
          </v:shape>
        </w:pict>
      </w:r>
      <w:r w:rsidR="0049793D" w:rsidRPr="0049793D">
        <w:rPr>
          <w:rFonts w:ascii="Century Gothic" w:hAnsi="Century Gothic"/>
          <w:noProof/>
          <w:sz w:val="28"/>
          <w:szCs w:val="28"/>
          <w:lang w:eastAsia="en-GB"/>
        </w:rPr>
        <w:drawing>
          <wp:anchor distT="0" distB="0" distL="114300" distR="114300" simplePos="0" relativeHeight="251662336" behindDoc="0" locked="0" layoutInCell="1" allowOverlap="1">
            <wp:simplePos x="0" y="0"/>
            <wp:positionH relativeFrom="column">
              <wp:posOffset>2924175</wp:posOffset>
            </wp:positionH>
            <wp:positionV relativeFrom="paragraph">
              <wp:posOffset>886460</wp:posOffset>
            </wp:positionV>
            <wp:extent cx="2790825" cy="1557020"/>
            <wp:effectExtent l="0" t="0" r="9525" b="5080"/>
            <wp:wrapTopAndBottom/>
            <wp:docPr id="7" name="Picture 7" descr="Image result for volunt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voluntee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0825" cy="1557020"/>
                    </a:xfrm>
                    <a:prstGeom prst="rect">
                      <a:avLst/>
                    </a:prstGeom>
                    <a:noFill/>
                    <a:ln>
                      <a:noFill/>
                    </a:ln>
                  </pic:spPr>
                </pic:pic>
              </a:graphicData>
            </a:graphic>
          </wp:anchor>
        </w:drawing>
      </w:r>
      <w:r w:rsidR="0049793D" w:rsidRPr="0049793D">
        <w:rPr>
          <w:rFonts w:ascii="Century Gothic" w:hAnsi="Century Gothic"/>
          <w:sz w:val="28"/>
          <w:szCs w:val="28"/>
        </w:rPr>
        <w:t>As part of our commitment to people’s recovery and well-being, we are developing a volunteer programme. There are many benefits to volunteering including but not exclusive to:</w:t>
      </w:r>
    </w:p>
    <w:p w:rsidR="0049793D" w:rsidRDefault="0049793D" w:rsidP="0049793D">
      <w:pPr>
        <w:spacing w:line="240" w:lineRule="auto"/>
        <w:rPr>
          <w:rFonts w:ascii="Century Gothic" w:hAnsi="Century Gothic"/>
          <w:sz w:val="28"/>
          <w:szCs w:val="28"/>
        </w:rPr>
      </w:pPr>
    </w:p>
    <w:p w:rsidR="00C96715" w:rsidRDefault="00C96715" w:rsidP="0049793D">
      <w:pPr>
        <w:spacing w:after="0" w:line="240" w:lineRule="auto"/>
        <w:rPr>
          <w:rFonts w:ascii="Century Gothic" w:hAnsi="Century Gothic"/>
          <w:sz w:val="28"/>
          <w:szCs w:val="28"/>
        </w:rPr>
      </w:pPr>
    </w:p>
    <w:p w:rsidR="0049793D" w:rsidRPr="0049793D" w:rsidRDefault="0049793D" w:rsidP="0049793D">
      <w:pPr>
        <w:spacing w:after="0" w:line="240" w:lineRule="auto"/>
        <w:rPr>
          <w:rFonts w:ascii="Century Gothic" w:hAnsi="Century Gothic"/>
          <w:sz w:val="28"/>
          <w:szCs w:val="28"/>
        </w:rPr>
      </w:pPr>
      <w:r w:rsidRPr="0049793D">
        <w:rPr>
          <w:rFonts w:ascii="Century Gothic" w:hAnsi="Century Gothic"/>
          <w:sz w:val="28"/>
          <w:szCs w:val="28"/>
        </w:rPr>
        <w:t>We are developing a number of opportunities to help people</w:t>
      </w:r>
      <w:r w:rsidR="00C96715">
        <w:rPr>
          <w:rFonts w:ascii="Century Gothic" w:hAnsi="Century Gothic"/>
          <w:sz w:val="28"/>
          <w:szCs w:val="28"/>
        </w:rPr>
        <w:t>:</w:t>
      </w:r>
      <w:r w:rsidRPr="0049793D">
        <w:rPr>
          <w:rFonts w:ascii="Century Gothic" w:hAnsi="Century Gothic"/>
          <w:sz w:val="28"/>
          <w:szCs w:val="28"/>
        </w:rPr>
        <w:t xml:space="preserve"> increase their knowledge, skills and </w:t>
      </w:r>
      <w:proofErr w:type="gramStart"/>
      <w:r w:rsidRPr="0049793D">
        <w:rPr>
          <w:rFonts w:ascii="Century Gothic" w:hAnsi="Century Gothic"/>
          <w:sz w:val="28"/>
          <w:szCs w:val="28"/>
        </w:rPr>
        <w:t>experience,</w:t>
      </w:r>
      <w:r w:rsidR="00C96715">
        <w:rPr>
          <w:rFonts w:ascii="Century Gothic" w:hAnsi="Century Gothic"/>
          <w:sz w:val="28"/>
          <w:szCs w:val="28"/>
        </w:rPr>
        <w:t xml:space="preserve"> so</w:t>
      </w:r>
      <w:r w:rsidRPr="0049793D">
        <w:rPr>
          <w:rFonts w:ascii="Century Gothic" w:hAnsi="Century Gothic"/>
          <w:sz w:val="28"/>
          <w:szCs w:val="28"/>
        </w:rPr>
        <w:t xml:space="preserve"> helping them achieve</w:t>
      </w:r>
      <w:proofErr w:type="gramEnd"/>
      <w:r w:rsidRPr="0049793D">
        <w:rPr>
          <w:rFonts w:ascii="Century Gothic" w:hAnsi="Century Gothic"/>
          <w:sz w:val="28"/>
          <w:szCs w:val="28"/>
        </w:rPr>
        <w:t xml:space="preserve"> their goals. Our volunteer roles are flexible and include a variety of experiences including:</w:t>
      </w:r>
    </w:p>
    <w:p w:rsidR="0049793D" w:rsidRPr="0049793D" w:rsidRDefault="0049793D" w:rsidP="0049793D">
      <w:pPr>
        <w:numPr>
          <w:ilvl w:val="0"/>
          <w:numId w:val="3"/>
        </w:numPr>
        <w:spacing w:after="0" w:line="240" w:lineRule="auto"/>
        <w:rPr>
          <w:rFonts w:ascii="Century Gothic" w:hAnsi="Century Gothic"/>
          <w:sz w:val="28"/>
          <w:szCs w:val="28"/>
        </w:rPr>
      </w:pPr>
      <w:r w:rsidRPr="0049793D">
        <w:rPr>
          <w:rFonts w:ascii="Century Gothic" w:hAnsi="Century Gothic"/>
          <w:sz w:val="28"/>
          <w:szCs w:val="28"/>
        </w:rPr>
        <w:t>Administrative</w:t>
      </w:r>
    </w:p>
    <w:p w:rsidR="0049793D" w:rsidRPr="0049793D" w:rsidRDefault="0049793D" w:rsidP="0049793D">
      <w:pPr>
        <w:numPr>
          <w:ilvl w:val="0"/>
          <w:numId w:val="3"/>
        </w:numPr>
        <w:spacing w:after="0" w:line="240" w:lineRule="auto"/>
        <w:rPr>
          <w:rFonts w:ascii="Century Gothic" w:hAnsi="Century Gothic"/>
          <w:sz w:val="28"/>
          <w:szCs w:val="28"/>
        </w:rPr>
      </w:pPr>
      <w:r w:rsidRPr="0049793D">
        <w:rPr>
          <w:rFonts w:ascii="Century Gothic" w:hAnsi="Century Gothic"/>
          <w:sz w:val="28"/>
          <w:szCs w:val="28"/>
        </w:rPr>
        <w:t>Peer support </w:t>
      </w:r>
    </w:p>
    <w:p w:rsidR="0049793D" w:rsidRPr="0049793D" w:rsidRDefault="0049793D" w:rsidP="0049793D">
      <w:pPr>
        <w:numPr>
          <w:ilvl w:val="0"/>
          <w:numId w:val="3"/>
        </w:numPr>
        <w:spacing w:after="0" w:line="240" w:lineRule="auto"/>
        <w:rPr>
          <w:rFonts w:ascii="Century Gothic" w:hAnsi="Century Gothic"/>
          <w:sz w:val="28"/>
          <w:szCs w:val="28"/>
        </w:rPr>
      </w:pPr>
      <w:r w:rsidRPr="0049793D">
        <w:rPr>
          <w:rFonts w:ascii="Century Gothic" w:hAnsi="Century Gothic"/>
          <w:sz w:val="28"/>
          <w:szCs w:val="28"/>
        </w:rPr>
        <w:t>Co-facilitation</w:t>
      </w:r>
    </w:p>
    <w:p w:rsidR="0049793D" w:rsidRDefault="0049793D" w:rsidP="0049793D">
      <w:pPr>
        <w:numPr>
          <w:ilvl w:val="0"/>
          <w:numId w:val="3"/>
        </w:numPr>
        <w:spacing w:after="0" w:line="240" w:lineRule="auto"/>
        <w:rPr>
          <w:rFonts w:ascii="Century Gothic" w:hAnsi="Century Gothic"/>
          <w:sz w:val="28"/>
          <w:szCs w:val="28"/>
        </w:rPr>
      </w:pPr>
      <w:r w:rsidRPr="0049793D">
        <w:rPr>
          <w:rFonts w:ascii="Century Gothic" w:hAnsi="Century Gothic"/>
          <w:sz w:val="28"/>
          <w:szCs w:val="28"/>
        </w:rPr>
        <w:t>Course Delivery</w:t>
      </w:r>
    </w:p>
    <w:p w:rsidR="0049793D" w:rsidRPr="00C96715" w:rsidRDefault="0049793D" w:rsidP="0049793D">
      <w:pPr>
        <w:spacing w:after="0" w:line="240" w:lineRule="auto"/>
        <w:ind w:left="360"/>
        <w:rPr>
          <w:rFonts w:ascii="Century Gothic" w:hAnsi="Century Gothic"/>
          <w:sz w:val="16"/>
          <w:szCs w:val="16"/>
        </w:rPr>
      </w:pPr>
    </w:p>
    <w:p w:rsidR="0049793D" w:rsidRPr="0049793D" w:rsidRDefault="0049793D" w:rsidP="0049793D">
      <w:pPr>
        <w:spacing w:line="240" w:lineRule="auto"/>
        <w:rPr>
          <w:rFonts w:ascii="Century Gothic" w:hAnsi="Century Gothic"/>
          <w:sz w:val="28"/>
          <w:szCs w:val="28"/>
        </w:rPr>
      </w:pPr>
      <w:r w:rsidRPr="0049793D">
        <w:rPr>
          <w:rFonts w:ascii="Century Gothic" w:hAnsi="Century Gothic"/>
          <w:sz w:val="28"/>
          <w:szCs w:val="28"/>
        </w:rPr>
        <w:t xml:space="preserve">The emphasis is on how the College can help you achieve your goals rather than what </w:t>
      </w:r>
      <w:r w:rsidR="00C96715">
        <w:rPr>
          <w:rFonts w:ascii="Century Gothic" w:hAnsi="Century Gothic"/>
          <w:sz w:val="28"/>
          <w:szCs w:val="28"/>
        </w:rPr>
        <w:t xml:space="preserve">you can offer the College as an </w:t>
      </w:r>
      <w:r w:rsidRPr="0049793D">
        <w:rPr>
          <w:rFonts w:ascii="Century Gothic" w:hAnsi="Century Gothic"/>
          <w:sz w:val="28"/>
          <w:szCs w:val="28"/>
        </w:rPr>
        <w:t>organisation.</w:t>
      </w:r>
    </w:p>
    <w:p w:rsidR="0049793D" w:rsidRPr="00C96715" w:rsidRDefault="0049793D" w:rsidP="0049793D">
      <w:pPr>
        <w:spacing w:line="240" w:lineRule="auto"/>
        <w:rPr>
          <w:rFonts w:ascii="Forte" w:hAnsi="Forte"/>
          <w:color w:val="31849B" w:themeColor="accent5" w:themeShade="BF"/>
          <w:sz w:val="36"/>
          <w:szCs w:val="36"/>
        </w:rPr>
      </w:pPr>
      <w:r w:rsidRPr="00C96715">
        <w:rPr>
          <w:rFonts w:ascii="Forte" w:hAnsi="Forte"/>
          <w:color w:val="31849B" w:themeColor="accent5" w:themeShade="BF"/>
          <w:sz w:val="36"/>
          <w:szCs w:val="36"/>
        </w:rPr>
        <w:t>I</w:t>
      </w:r>
      <w:r w:rsidR="00C96715">
        <w:rPr>
          <w:rFonts w:ascii="Forte" w:hAnsi="Forte"/>
          <w:color w:val="31849B" w:themeColor="accent5" w:themeShade="BF"/>
          <w:sz w:val="36"/>
          <w:szCs w:val="36"/>
        </w:rPr>
        <w:t xml:space="preserve">nterested in </w:t>
      </w:r>
      <w:proofErr w:type="gramStart"/>
      <w:r w:rsidR="00C96715">
        <w:rPr>
          <w:rFonts w:ascii="Forte" w:hAnsi="Forte"/>
          <w:color w:val="31849B" w:themeColor="accent5" w:themeShade="BF"/>
          <w:sz w:val="36"/>
          <w:szCs w:val="36"/>
        </w:rPr>
        <w:t>V</w:t>
      </w:r>
      <w:r w:rsidRPr="00C96715">
        <w:rPr>
          <w:rFonts w:ascii="Forte" w:hAnsi="Forte"/>
          <w:color w:val="31849B" w:themeColor="accent5" w:themeShade="BF"/>
          <w:sz w:val="36"/>
          <w:szCs w:val="36"/>
        </w:rPr>
        <w:t>olunteering ?</w:t>
      </w:r>
      <w:proofErr w:type="gramEnd"/>
    </w:p>
    <w:p w:rsidR="00C96715" w:rsidRPr="00C96715" w:rsidRDefault="00C96715" w:rsidP="00C96715">
      <w:pPr>
        <w:spacing w:line="240" w:lineRule="auto"/>
        <w:rPr>
          <w:rFonts w:ascii="Century Gothic" w:hAnsi="Century Gothic"/>
          <w:color w:val="31849B" w:themeColor="accent5" w:themeShade="BF"/>
          <w:sz w:val="28"/>
          <w:szCs w:val="28"/>
        </w:rPr>
      </w:pPr>
      <w:r>
        <w:rPr>
          <w:rFonts w:ascii="Century Gothic" w:hAnsi="Century Gothic"/>
          <w:sz w:val="28"/>
          <w:szCs w:val="28"/>
        </w:rPr>
        <w:t>To register your interest and keep you updated wi</w:t>
      </w:r>
      <w:r w:rsidR="00F93C53">
        <w:rPr>
          <w:rFonts w:ascii="Century Gothic" w:hAnsi="Century Gothic"/>
          <w:sz w:val="28"/>
          <w:szCs w:val="28"/>
        </w:rPr>
        <w:t xml:space="preserve">th the </w:t>
      </w:r>
      <w:proofErr w:type="gramStart"/>
      <w:r w:rsidR="00F93C53">
        <w:rPr>
          <w:rFonts w:ascii="Century Gothic" w:hAnsi="Century Gothic"/>
          <w:sz w:val="28"/>
          <w:szCs w:val="28"/>
        </w:rPr>
        <w:t>information, that matter</w:t>
      </w:r>
      <w:bookmarkStart w:id="0" w:name="_GoBack"/>
      <w:bookmarkEnd w:id="0"/>
      <w:r>
        <w:rPr>
          <w:rFonts w:ascii="Century Gothic" w:hAnsi="Century Gothic"/>
          <w:sz w:val="28"/>
          <w:szCs w:val="28"/>
        </w:rPr>
        <w:t>s to you,</w:t>
      </w:r>
      <w:proofErr w:type="gramEnd"/>
      <w:r w:rsidRPr="00B208D4">
        <w:rPr>
          <w:rFonts w:ascii="Century Gothic" w:hAnsi="Century Gothic"/>
          <w:sz w:val="28"/>
          <w:szCs w:val="28"/>
        </w:rPr>
        <w:t xml:space="preserve"> </w:t>
      </w:r>
      <w:r w:rsidRPr="00C96715">
        <w:rPr>
          <w:rFonts w:ascii="Century Gothic" w:hAnsi="Century Gothic"/>
          <w:b/>
          <w:color w:val="31849B" w:themeColor="accent5" w:themeShade="BF"/>
          <w:sz w:val="28"/>
          <w:szCs w:val="28"/>
        </w:rPr>
        <w:t>please complete an Expression of Interest form</w:t>
      </w:r>
      <w:r w:rsidRPr="00C96715">
        <w:rPr>
          <w:rFonts w:ascii="Century Gothic" w:hAnsi="Century Gothic"/>
          <w:color w:val="31849B" w:themeColor="accent5" w:themeShade="BF"/>
          <w:sz w:val="28"/>
          <w:szCs w:val="28"/>
        </w:rPr>
        <w:t>.</w:t>
      </w:r>
    </w:p>
    <w:p w:rsidR="00C96715" w:rsidRDefault="00C96715" w:rsidP="00C96715">
      <w:pPr>
        <w:spacing w:line="240" w:lineRule="auto"/>
        <w:jc w:val="center"/>
        <w:rPr>
          <w:rFonts w:ascii="Century Gothic" w:hAnsi="Century Gothic"/>
          <w:i/>
          <w:sz w:val="20"/>
          <w:szCs w:val="20"/>
        </w:rPr>
      </w:pPr>
      <w:r w:rsidRPr="00B208D4">
        <w:rPr>
          <w:rFonts w:ascii="Century Gothic" w:hAnsi="Century Gothic"/>
          <w:i/>
          <w:sz w:val="20"/>
          <w:szCs w:val="20"/>
        </w:rPr>
        <w:t>Please ask for an</w:t>
      </w:r>
      <w:r>
        <w:rPr>
          <w:rFonts w:ascii="Century Gothic" w:hAnsi="Century Gothic"/>
          <w:i/>
          <w:sz w:val="20"/>
          <w:szCs w:val="20"/>
        </w:rPr>
        <w:t>y assistance you need with this</w:t>
      </w:r>
      <w:r w:rsidR="003A5D93">
        <w:rPr>
          <w:rFonts w:ascii="Century Gothic" w:hAnsi="Century Gothic"/>
          <w:i/>
          <w:sz w:val="20"/>
          <w:szCs w:val="20"/>
        </w:rPr>
        <w:t>,</w:t>
      </w:r>
      <w:r>
        <w:rPr>
          <w:rFonts w:ascii="Century Gothic" w:hAnsi="Century Gothic"/>
          <w:i/>
          <w:sz w:val="20"/>
          <w:szCs w:val="20"/>
        </w:rPr>
        <w:t xml:space="preserve"> we will be happy to help!</w:t>
      </w:r>
    </w:p>
    <w:p w:rsidR="00C96715" w:rsidRPr="00B208D4" w:rsidRDefault="00C96715" w:rsidP="00C96715">
      <w:pPr>
        <w:spacing w:line="240" w:lineRule="auto"/>
        <w:jc w:val="center"/>
        <w:rPr>
          <w:rFonts w:ascii="Century Gothic" w:hAnsi="Century Gothic"/>
          <w:i/>
          <w:sz w:val="20"/>
          <w:szCs w:val="20"/>
        </w:rPr>
      </w:pPr>
    </w:p>
    <w:p w:rsidR="003A5D93" w:rsidRPr="003A5D93" w:rsidRDefault="003A5D93" w:rsidP="003A5D93">
      <w:pPr>
        <w:spacing w:after="0"/>
        <w:jc w:val="center"/>
        <w:rPr>
          <w:rFonts w:ascii="Century Gothic" w:hAnsi="Century Gothic"/>
          <w:b/>
          <w:color w:val="31849B" w:themeColor="accent5" w:themeShade="BF"/>
          <w:sz w:val="24"/>
          <w:szCs w:val="24"/>
        </w:rPr>
      </w:pPr>
      <w:r w:rsidRPr="003A5D93">
        <w:rPr>
          <w:rFonts w:ascii="Century Gothic" w:hAnsi="Century Gothic"/>
          <w:b/>
          <w:color w:val="31849B" w:themeColor="accent5" w:themeShade="BF"/>
          <w:sz w:val="24"/>
          <w:szCs w:val="24"/>
        </w:rPr>
        <w:t xml:space="preserve">You can do this at our Drop </w:t>
      </w:r>
      <w:proofErr w:type="gramStart"/>
      <w:r w:rsidRPr="003A5D93">
        <w:rPr>
          <w:rFonts w:ascii="Century Gothic" w:hAnsi="Century Gothic"/>
          <w:b/>
          <w:color w:val="31849B" w:themeColor="accent5" w:themeShade="BF"/>
          <w:sz w:val="24"/>
          <w:szCs w:val="24"/>
        </w:rPr>
        <w:t>In</w:t>
      </w:r>
      <w:proofErr w:type="gramEnd"/>
      <w:r w:rsidRPr="003A5D93">
        <w:rPr>
          <w:rFonts w:ascii="Century Gothic" w:hAnsi="Century Gothic"/>
          <w:b/>
          <w:color w:val="31849B" w:themeColor="accent5" w:themeShade="BF"/>
          <w:sz w:val="24"/>
          <w:szCs w:val="24"/>
        </w:rPr>
        <w:t xml:space="preserve"> Sessions @</w:t>
      </w:r>
    </w:p>
    <w:p w:rsidR="003A5D93" w:rsidRPr="003A5D93" w:rsidRDefault="003A5D93" w:rsidP="003A5D93">
      <w:pPr>
        <w:spacing w:after="0"/>
        <w:jc w:val="center"/>
        <w:rPr>
          <w:rFonts w:ascii="Century Gothic" w:hAnsi="Century Gothic"/>
          <w:b/>
          <w:color w:val="31849B" w:themeColor="accent5" w:themeShade="BF"/>
          <w:sz w:val="24"/>
          <w:szCs w:val="24"/>
        </w:rPr>
      </w:pPr>
      <w:r w:rsidRPr="003A5D93">
        <w:rPr>
          <w:rFonts w:ascii="Century Gothic" w:hAnsi="Century Gothic"/>
          <w:b/>
          <w:color w:val="31849B" w:themeColor="accent5" w:themeShade="BF"/>
          <w:sz w:val="24"/>
          <w:szCs w:val="24"/>
        </w:rPr>
        <w:t xml:space="preserve">The Hub, </w:t>
      </w:r>
      <w:proofErr w:type="gramStart"/>
      <w:r w:rsidRPr="003A5D93">
        <w:rPr>
          <w:rFonts w:ascii="Century Gothic" w:hAnsi="Century Gothic"/>
          <w:b/>
          <w:color w:val="31849B" w:themeColor="accent5" w:themeShade="BF"/>
          <w:sz w:val="24"/>
          <w:szCs w:val="24"/>
        </w:rPr>
        <w:t>The</w:t>
      </w:r>
      <w:proofErr w:type="gramEnd"/>
      <w:r w:rsidRPr="003A5D93">
        <w:rPr>
          <w:rFonts w:ascii="Century Gothic" w:hAnsi="Century Gothic"/>
          <w:b/>
          <w:color w:val="31849B" w:themeColor="accent5" w:themeShade="BF"/>
          <w:sz w:val="24"/>
          <w:szCs w:val="24"/>
        </w:rPr>
        <w:t xml:space="preserve"> Linskill Centre,</w:t>
      </w:r>
      <w:r w:rsidRPr="003A5D93">
        <w:rPr>
          <w:rFonts w:ascii="Century Gothic" w:hAnsi="Century Gothic" w:cs="Arial"/>
          <w:b/>
          <w:color w:val="31849B" w:themeColor="accent5" w:themeShade="BF"/>
          <w:sz w:val="24"/>
          <w:szCs w:val="24"/>
          <w:shd w:val="clear" w:color="auto" w:fill="FFFFFF"/>
        </w:rPr>
        <w:t xml:space="preserve"> </w:t>
      </w:r>
      <w:r w:rsidRPr="003A5D93">
        <w:rPr>
          <w:rFonts w:ascii="Century Gothic" w:hAnsi="Century Gothic"/>
          <w:b/>
          <w:color w:val="31849B" w:themeColor="accent5" w:themeShade="BF"/>
          <w:sz w:val="24"/>
          <w:szCs w:val="24"/>
        </w:rPr>
        <w:t>Linskill Terrace, North Shields NE30 2AY.</w:t>
      </w:r>
    </w:p>
    <w:p w:rsidR="003A5D93" w:rsidRPr="003A5D93" w:rsidRDefault="003A5D93" w:rsidP="003A5D93">
      <w:pPr>
        <w:spacing w:after="0"/>
        <w:jc w:val="center"/>
        <w:rPr>
          <w:rFonts w:ascii="Century Gothic" w:hAnsi="Century Gothic"/>
          <w:b/>
          <w:color w:val="31849B" w:themeColor="accent5" w:themeShade="BF"/>
          <w:sz w:val="24"/>
          <w:szCs w:val="24"/>
        </w:rPr>
      </w:pPr>
      <w:r w:rsidRPr="003A5D93">
        <w:rPr>
          <w:rFonts w:ascii="Century Gothic" w:hAnsi="Century Gothic"/>
          <w:b/>
          <w:color w:val="31849B" w:themeColor="accent5" w:themeShade="BF"/>
          <w:sz w:val="24"/>
          <w:szCs w:val="24"/>
        </w:rPr>
        <w:t>Tuesdays and Wednesdays from July 2</w:t>
      </w:r>
      <w:r w:rsidRPr="003A5D93">
        <w:rPr>
          <w:rFonts w:ascii="Century Gothic" w:hAnsi="Century Gothic"/>
          <w:b/>
          <w:color w:val="31849B" w:themeColor="accent5" w:themeShade="BF"/>
          <w:sz w:val="24"/>
          <w:szCs w:val="24"/>
          <w:vertAlign w:val="superscript"/>
        </w:rPr>
        <w:t>nd</w:t>
      </w:r>
      <w:r w:rsidRPr="003A5D93">
        <w:rPr>
          <w:rFonts w:ascii="Century Gothic" w:hAnsi="Century Gothic"/>
          <w:b/>
          <w:color w:val="31849B" w:themeColor="accent5" w:themeShade="BF"/>
          <w:sz w:val="24"/>
          <w:szCs w:val="24"/>
        </w:rPr>
        <w:t xml:space="preserve"> to July 17</w:t>
      </w:r>
      <w:r w:rsidRPr="003A5D93">
        <w:rPr>
          <w:rFonts w:ascii="Century Gothic" w:hAnsi="Century Gothic"/>
          <w:b/>
          <w:color w:val="31849B" w:themeColor="accent5" w:themeShade="BF"/>
          <w:sz w:val="24"/>
          <w:szCs w:val="24"/>
          <w:vertAlign w:val="superscript"/>
        </w:rPr>
        <w:t>th</w:t>
      </w:r>
      <w:r w:rsidRPr="003A5D93">
        <w:rPr>
          <w:rFonts w:ascii="Century Gothic" w:hAnsi="Century Gothic"/>
          <w:b/>
          <w:color w:val="31849B" w:themeColor="accent5" w:themeShade="BF"/>
          <w:sz w:val="24"/>
          <w:szCs w:val="24"/>
        </w:rPr>
        <w:t xml:space="preserve"> from 9:00am – 12:00pm</w:t>
      </w:r>
    </w:p>
    <w:p w:rsidR="003A5D93" w:rsidRPr="003A5D93" w:rsidRDefault="003A5D93" w:rsidP="003A5D93">
      <w:pPr>
        <w:spacing w:after="0"/>
        <w:jc w:val="center"/>
        <w:rPr>
          <w:rFonts w:ascii="Century Gothic" w:hAnsi="Century Gothic"/>
          <w:b/>
          <w:color w:val="31849B" w:themeColor="accent5" w:themeShade="BF"/>
          <w:sz w:val="24"/>
          <w:szCs w:val="24"/>
        </w:rPr>
      </w:pPr>
      <w:r w:rsidRPr="003A5D93">
        <w:rPr>
          <w:rFonts w:ascii="Century Gothic" w:hAnsi="Century Gothic"/>
          <w:b/>
          <w:color w:val="31849B" w:themeColor="accent5" w:themeShade="BF"/>
          <w:sz w:val="24"/>
          <w:szCs w:val="24"/>
        </w:rPr>
        <w:t>Or outside of these times by emailing:</w:t>
      </w:r>
    </w:p>
    <w:p w:rsidR="0049793D" w:rsidRDefault="00C32275" w:rsidP="003A5D93">
      <w:pPr>
        <w:spacing w:line="240" w:lineRule="auto"/>
        <w:jc w:val="center"/>
        <w:rPr>
          <w:rFonts w:ascii="Century Gothic" w:hAnsi="Century Gothic"/>
          <w:b/>
          <w:color w:val="31849B" w:themeColor="accent5" w:themeShade="BF"/>
          <w:sz w:val="24"/>
          <w:szCs w:val="24"/>
        </w:rPr>
      </w:pPr>
      <w:hyperlink r:id="rId11" w:history="1">
        <w:r w:rsidR="003A5D93" w:rsidRPr="003A5D93">
          <w:rPr>
            <w:rStyle w:val="Hyperlink"/>
            <w:rFonts w:ascii="Century Gothic" w:hAnsi="Century Gothic"/>
            <w:b/>
            <w:color w:val="31849B" w:themeColor="accent5" w:themeShade="BF"/>
            <w:sz w:val="24"/>
            <w:szCs w:val="24"/>
          </w:rPr>
          <w:t>ali.donkin@voda.org.uk</w:t>
        </w:r>
      </w:hyperlink>
    </w:p>
    <w:p w:rsidR="003A5D93" w:rsidRDefault="003A5D93" w:rsidP="003A5D93">
      <w:pPr>
        <w:spacing w:line="240" w:lineRule="auto"/>
        <w:jc w:val="center"/>
        <w:rPr>
          <w:rFonts w:ascii="Forte" w:hAnsi="Forte"/>
          <w:color w:val="31849B" w:themeColor="accent5" w:themeShade="BF"/>
          <w:sz w:val="36"/>
          <w:szCs w:val="36"/>
        </w:rPr>
      </w:pPr>
      <w:r>
        <w:rPr>
          <w:rFonts w:ascii="Forte" w:hAnsi="Forte"/>
          <w:color w:val="31849B" w:themeColor="accent5" w:themeShade="BF"/>
          <w:sz w:val="36"/>
          <w:szCs w:val="36"/>
        </w:rPr>
        <w:lastRenderedPageBreak/>
        <w:t xml:space="preserve">What’s happening at North Tyneside Recovery </w:t>
      </w:r>
      <w:proofErr w:type="gramStart"/>
      <w:r>
        <w:rPr>
          <w:rFonts w:ascii="Forte" w:hAnsi="Forte"/>
          <w:color w:val="31849B" w:themeColor="accent5" w:themeShade="BF"/>
          <w:sz w:val="36"/>
          <w:szCs w:val="36"/>
        </w:rPr>
        <w:t>College</w:t>
      </w:r>
      <w:proofErr w:type="gramEnd"/>
    </w:p>
    <w:p w:rsidR="003A5D93" w:rsidRPr="003A5D93" w:rsidRDefault="003A5D93" w:rsidP="003A5D93">
      <w:pPr>
        <w:spacing w:line="240" w:lineRule="auto"/>
        <w:jc w:val="center"/>
        <w:rPr>
          <w:rFonts w:ascii="Forte" w:hAnsi="Forte"/>
          <w:color w:val="D7463B"/>
          <w:sz w:val="36"/>
          <w:szCs w:val="36"/>
        </w:rPr>
      </w:pPr>
      <w:r w:rsidRPr="003A5D93">
        <w:rPr>
          <w:rFonts w:ascii="Forte" w:hAnsi="Forte"/>
          <w:color w:val="D7463B"/>
          <w:sz w:val="36"/>
          <w:szCs w:val="36"/>
        </w:rPr>
        <w:t>From September 2019</w:t>
      </w:r>
    </w:p>
    <w:p w:rsidR="003A5D93" w:rsidRPr="00C96715" w:rsidRDefault="003A5D93" w:rsidP="003A5D93">
      <w:pPr>
        <w:spacing w:line="240" w:lineRule="auto"/>
        <w:jc w:val="center"/>
        <w:rPr>
          <w:rFonts w:ascii="Forte" w:hAnsi="Forte"/>
          <w:color w:val="31849B" w:themeColor="accent5" w:themeShade="BF"/>
          <w:sz w:val="28"/>
          <w:szCs w:val="28"/>
        </w:rPr>
      </w:pPr>
    </w:p>
    <w:p w:rsidR="003A5D93" w:rsidRDefault="003A5D93" w:rsidP="00E23115">
      <w:pPr>
        <w:spacing w:line="240" w:lineRule="auto"/>
        <w:jc w:val="center"/>
        <w:rPr>
          <w:rFonts w:ascii="Forte" w:hAnsi="Forte"/>
          <w:color w:val="31849B" w:themeColor="accent5" w:themeShade="BF"/>
          <w:sz w:val="36"/>
          <w:szCs w:val="36"/>
        </w:rPr>
      </w:pPr>
      <w:r w:rsidRPr="003A5D93">
        <w:rPr>
          <w:rFonts w:ascii="Forte" w:hAnsi="Forte"/>
          <w:color w:val="31849B" w:themeColor="accent5" w:themeShade="BF"/>
          <w:sz w:val="36"/>
          <w:szCs w:val="36"/>
        </w:rPr>
        <w:t>Some of Our Ideas</w:t>
      </w:r>
      <w:r w:rsidR="00E23115">
        <w:rPr>
          <w:rFonts w:ascii="Forte" w:hAnsi="Forte"/>
          <w:color w:val="31849B" w:themeColor="accent5" w:themeShade="BF"/>
          <w:sz w:val="36"/>
          <w:szCs w:val="36"/>
        </w:rPr>
        <w:t xml:space="preserve"> – Please add to these your input is invaluable!</w:t>
      </w:r>
    </w:p>
    <w:p w:rsidR="003A5D93" w:rsidRDefault="003A5D93" w:rsidP="00E91042">
      <w:pPr>
        <w:spacing w:line="240" w:lineRule="auto"/>
        <w:ind w:left="2160" w:hanging="2160"/>
        <w:rPr>
          <w:rFonts w:ascii="Century Gothic" w:hAnsi="Century Gothic"/>
          <w:color w:val="31849B" w:themeColor="accent5" w:themeShade="BF"/>
          <w:sz w:val="28"/>
          <w:szCs w:val="28"/>
        </w:rPr>
      </w:pPr>
      <w:r w:rsidRPr="003A5D93">
        <w:rPr>
          <w:rFonts w:ascii="Century Gothic" w:hAnsi="Century Gothic"/>
          <w:b/>
          <w:color w:val="31849B" w:themeColor="accent5" w:themeShade="BF"/>
          <w:sz w:val="36"/>
          <w:szCs w:val="36"/>
        </w:rPr>
        <w:t>DB Cuppa T:</w:t>
      </w:r>
      <w:r>
        <w:rPr>
          <w:rFonts w:ascii="Century Gothic" w:hAnsi="Century Gothic"/>
          <w:color w:val="31849B" w:themeColor="accent5" w:themeShade="BF"/>
          <w:sz w:val="36"/>
          <w:szCs w:val="36"/>
        </w:rPr>
        <w:tab/>
      </w:r>
      <w:r w:rsidRPr="003A5D93">
        <w:rPr>
          <w:rFonts w:ascii="Century Gothic" w:hAnsi="Century Gothic"/>
          <w:color w:val="31849B" w:themeColor="accent5" w:themeShade="BF"/>
          <w:sz w:val="28"/>
          <w:szCs w:val="28"/>
        </w:rPr>
        <w:t>A safe and confidential group</w:t>
      </w:r>
      <w:r>
        <w:rPr>
          <w:rFonts w:ascii="Century Gothic" w:hAnsi="Century Gothic"/>
          <w:color w:val="31849B" w:themeColor="accent5" w:themeShade="BF"/>
          <w:sz w:val="28"/>
          <w:szCs w:val="28"/>
        </w:rPr>
        <w:t xml:space="preserve"> offering fun, friendship </w:t>
      </w:r>
      <w:r w:rsidR="00E91042">
        <w:rPr>
          <w:rFonts w:ascii="Century Gothic" w:hAnsi="Century Gothic"/>
          <w:color w:val="31849B" w:themeColor="accent5" w:themeShade="BF"/>
          <w:sz w:val="28"/>
          <w:szCs w:val="28"/>
        </w:rPr>
        <w:t xml:space="preserve">   </w:t>
      </w:r>
      <w:r>
        <w:rPr>
          <w:rFonts w:ascii="Century Gothic" w:hAnsi="Century Gothic"/>
          <w:color w:val="31849B" w:themeColor="accent5" w:themeShade="BF"/>
          <w:sz w:val="28"/>
          <w:szCs w:val="28"/>
        </w:rPr>
        <w:t>and freedom to talk</w:t>
      </w:r>
      <w:r w:rsidR="00E91042">
        <w:rPr>
          <w:rFonts w:ascii="Century Gothic" w:hAnsi="Century Gothic"/>
          <w:color w:val="31849B" w:themeColor="accent5" w:themeShade="BF"/>
          <w:sz w:val="28"/>
          <w:szCs w:val="28"/>
        </w:rPr>
        <w:t>. Discuss any issues with homework, with people, who have completed DBT training, in an informal and relaxed space. For those who have completed their training this is an opportunity to refresh your knowledge from current trainees.</w:t>
      </w:r>
    </w:p>
    <w:p w:rsidR="00E91042" w:rsidRPr="00E91042" w:rsidRDefault="00E91042" w:rsidP="00E91042">
      <w:pPr>
        <w:spacing w:line="240" w:lineRule="auto"/>
        <w:ind w:left="2160" w:hanging="2160"/>
        <w:rPr>
          <w:rFonts w:ascii="Century Gothic" w:hAnsi="Century Gothic"/>
          <w:b/>
          <w:color w:val="31849B" w:themeColor="accent5" w:themeShade="BF"/>
          <w:sz w:val="28"/>
          <w:szCs w:val="28"/>
        </w:rPr>
      </w:pPr>
      <w:r>
        <w:rPr>
          <w:rFonts w:ascii="Century Gothic" w:hAnsi="Century Gothic"/>
          <w:b/>
          <w:color w:val="31849B" w:themeColor="accent5" w:themeShade="BF"/>
          <w:sz w:val="36"/>
          <w:szCs w:val="36"/>
        </w:rPr>
        <w:tab/>
      </w:r>
      <w:r w:rsidRPr="00E91042">
        <w:rPr>
          <w:rFonts w:ascii="Century Gothic" w:hAnsi="Century Gothic"/>
          <w:b/>
          <w:color w:val="31849B" w:themeColor="accent5" w:themeShade="BF"/>
          <w:sz w:val="28"/>
          <w:szCs w:val="28"/>
        </w:rPr>
        <w:t xml:space="preserve">2hrs Weekly </w:t>
      </w:r>
    </w:p>
    <w:p w:rsidR="00E91042" w:rsidRDefault="00A43B72" w:rsidP="00E91042">
      <w:pPr>
        <w:spacing w:line="240" w:lineRule="auto"/>
        <w:ind w:left="2160" w:hanging="2160"/>
        <w:rPr>
          <w:rFonts w:ascii="Century Gothic" w:hAnsi="Century Gothic"/>
          <w:b/>
          <w:color w:val="31849B" w:themeColor="accent5" w:themeShade="BF"/>
          <w:sz w:val="36"/>
          <w:szCs w:val="36"/>
        </w:rPr>
      </w:pPr>
      <w:r>
        <w:rPr>
          <w:rFonts w:ascii="Century Gothic" w:hAnsi="Century Gothic"/>
          <w:b/>
          <w:color w:val="31849B" w:themeColor="accent5" w:themeShade="BF"/>
          <w:sz w:val="36"/>
          <w:szCs w:val="36"/>
        </w:rPr>
        <w:t xml:space="preserve">Survive &amp; Thrive </w:t>
      </w:r>
    </w:p>
    <w:p w:rsidR="00E91042" w:rsidRDefault="00E91042" w:rsidP="00E91042">
      <w:pPr>
        <w:spacing w:line="240" w:lineRule="auto"/>
        <w:ind w:left="2160"/>
        <w:rPr>
          <w:rFonts w:ascii="Century Gothic" w:hAnsi="Century Gothic"/>
          <w:color w:val="31849B" w:themeColor="accent5" w:themeShade="BF"/>
          <w:sz w:val="28"/>
          <w:szCs w:val="28"/>
        </w:rPr>
      </w:pPr>
      <w:r>
        <w:rPr>
          <w:rFonts w:ascii="Century Gothic" w:hAnsi="Century Gothic"/>
          <w:color w:val="31849B" w:themeColor="accent5" w:themeShade="BF"/>
          <w:sz w:val="28"/>
          <w:szCs w:val="28"/>
        </w:rPr>
        <w:t>This course aims to help you develop skills and strategies that build your resilience. Enabling you to deal with situations and people that can be overwhelming and/or distressing</w:t>
      </w:r>
      <w:r w:rsidR="00A43B72">
        <w:rPr>
          <w:rFonts w:ascii="Century Gothic" w:hAnsi="Century Gothic"/>
          <w:color w:val="31849B" w:themeColor="accent5" w:themeShade="BF"/>
          <w:sz w:val="28"/>
          <w:szCs w:val="28"/>
        </w:rPr>
        <w:t>. This is a safe space to learn and practice: acceptance, emotional regulation, problem solving and mindfulness.</w:t>
      </w:r>
    </w:p>
    <w:p w:rsidR="00A43B72" w:rsidRDefault="00A43B72" w:rsidP="00E91042">
      <w:pPr>
        <w:spacing w:line="240" w:lineRule="auto"/>
        <w:ind w:left="2160"/>
        <w:rPr>
          <w:rFonts w:ascii="Century Gothic" w:hAnsi="Century Gothic"/>
          <w:b/>
          <w:color w:val="31849B" w:themeColor="accent5" w:themeShade="BF"/>
          <w:sz w:val="28"/>
          <w:szCs w:val="28"/>
        </w:rPr>
      </w:pPr>
      <w:r>
        <w:rPr>
          <w:rFonts w:ascii="Century Gothic" w:hAnsi="Century Gothic"/>
          <w:b/>
          <w:color w:val="31849B" w:themeColor="accent5" w:themeShade="BF"/>
          <w:sz w:val="28"/>
          <w:szCs w:val="28"/>
        </w:rPr>
        <w:t>1.5 hours weekly for 6 weeks</w:t>
      </w:r>
    </w:p>
    <w:p w:rsidR="00A43B72" w:rsidRDefault="00A43B72" w:rsidP="00A43B72">
      <w:pPr>
        <w:spacing w:line="240" w:lineRule="auto"/>
        <w:rPr>
          <w:rFonts w:ascii="Century Gothic" w:hAnsi="Century Gothic"/>
          <w:b/>
          <w:color w:val="31849B" w:themeColor="accent5" w:themeShade="BF"/>
          <w:sz w:val="36"/>
          <w:szCs w:val="36"/>
        </w:rPr>
      </w:pPr>
      <w:r>
        <w:rPr>
          <w:rFonts w:ascii="Century Gothic" w:hAnsi="Century Gothic"/>
          <w:b/>
          <w:color w:val="31849B" w:themeColor="accent5" w:themeShade="BF"/>
          <w:sz w:val="36"/>
          <w:szCs w:val="36"/>
        </w:rPr>
        <w:t>NTRC</w:t>
      </w:r>
      <w:r w:rsidR="005B1998">
        <w:rPr>
          <w:rFonts w:ascii="Century Gothic" w:hAnsi="Century Gothic"/>
          <w:b/>
          <w:color w:val="31849B" w:themeColor="accent5" w:themeShade="BF"/>
          <w:sz w:val="36"/>
          <w:szCs w:val="36"/>
        </w:rPr>
        <w:t xml:space="preserve"> Needs </w:t>
      </w:r>
      <w:proofErr w:type="gramStart"/>
      <w:r w:rsidR="005B1998">
        <w:rPr>
          <w:rFonts w:ascii="Century Gothic" w:hAnsi="Century Gothic"/>
          <w:b/>
          <w:color w:val="31849B" w:themeColor="accent5" w:themeShade="BF"/>
          <w:sz w:val="36"/>
          <w:szCs w:val="36"/>
        </w:rPr>
        <w:t>An</w:t>
      </w:r>
      <w:proofErr w:type="gramEnd"/>
      <w:r w:rsidR="005B1998">
        <w:rPr>
          <w:rFonts w:ascii="Century Gothic" w:hAnsi="Century Gothic"/>
          <w:b/>
          <w:color w:val="31849B" w:themeColor="accent5" w:themeShade="BF"/>
          <w:sz w:val="36"/>
          <w:szCs w:val="36"/>
        </w:rPr>
        <w:t xml:space="preserve"> </w:t>
      </w:r>
      <w:r w:rsidRPr="00A43B72">
        <w:rPr>
          <w:rFonts w:ascii="Century Gothic" w:hAnsi="Century Gothic"/>
          <w:b/>
          <w:color w:val="31849B" w:themeColor="accent5" w:themeShade="BF"/>
          <w:sz w:val="36"/>
          <w:szCs w:val="36"/>
        </w:rPr>
        <w:t>Identity</w:t>
      </w:r>
    </w:p>
    <w:p w:rsidR="005B1998" w:rsidRPr="005B1998" w:rsidRDefault="005B1998" w:rsidP="005B1998">
      <w:pPr>
        <w:spacing w:line="240" w:lineRule="auto"/>
        <w:ind w:left="2160"/>
        <w:rPr>
          <w:rFonts w:ascii="Century Gothic" w:hAnsi="Century Gothic"/>
          <w:color w:val="31849B" w:themeColor="accent5" w:themeShade="BF"/>
          <w:sz w:val="28"/>
          <w:szCs w:val="28"/>
        </w:rPr>
      </w:pPr>
      <w:r>
        <w:rPr>
          <w:rFonts w:ascii="Century Gothic" w:hAnsi="Century Gothic"/>
          <w:color w:val="31849B" w:themeColor="accent5" w:themeShade="BF"/>
          <w:sz w:val="28"/>
          <w:szCs w:val="28"/>
        </w:rPr>
        <w:t xml:space="preserve">Your college needs an identity can you help? </w:t>
      </w:r>
      <w:r w:rsidR="00975947">
        <w:rPr>
          <w:rFonts w:ascii="Century Gothic" w:hAnsi="Century Gothic"/>
          <w:color w:val="31849B" w:themeColor="accent5" w:themeShade="BF"/>
          <w:sz w:val="28"/>
          <w:szCs w:val="28"/>
        </w:rPr>
        <w:t xml:space="preserve">Unleash your creativity. How do we </w:t>
      </w:r>
      <w:proofErr w:type="spellStart"/>
      <w:proofErr w:type="gramStart"/>
      <w:r w:rsidR="00975947">
        <w:rPr>
          <w:rFonts w:ascii="Century Gothic" w:hAnsi="Century Gothic"/>
          <w:color w:val="31849B" w:themeColor="accent5" w:themeShade="BF"/>
          <w:sz w:val="28"/>
          <w:szCs w:val="28"/>
        </w:rPr>
        <w:t>REpresent</w:t>
      </w:r>
      <w:proofErr w:type="spellEnd"/>
      <w:proofErr w:type="gramEnd"/>
      <w:r w:rsidR="00975947">
        <w:rPr>
          <w:rFonts w:ascii="Century Gothic" w:hAnsi="Century Gothic"/>
          <w:color w:val="31849B" w:themeColor="accent5" w:themeShade="BF"/>
          <w:sz w:val="28"/>
          <w:szCs w:val="28"/>
        </w:rPr>
        <w:t>, to our community,</w:t>
      </w:r>
      <w:r>
        <w:rPr>
          <w:rFonts w:ascii="Century Gothic" w:hAnsi="Century Gothic"/>
          <w:color w:val="31849B" w:themeColor="accent5" w:themeShade="BF"/>
          <w:sz w:val="28"/>
          <w:szCs w:val="28"/>
        </w:rPr>
        <w:t xml:space="preserve"> </w:t>
      </w:r>
      <w:r w:rsidR="00975947">
        <w:rPr>
          <w:rFonts w:ascii="Century Gothic" w:hAnsi="Century Gothic"/>
          <w:color w:val="31849B" w:themeColor="accent5" w:themeShade="BF"/>
          <w:sz w:val="28"/>
          <w:szCs w:val="28"/>
        </w:rPr>
        <w:t xml:space="preserve">our </w:t>
      </w:r>
      <w:r>
        <w:rPr>
          <w:rFonts w:ascii="Century Gothic" w:hAnsi="Century Gothic"/>
          <w:color w:val="31849B" w:themeColor="accent5" w:themeShade="BF"/>
          <w:sz w:val="28"/>
          <w:szCs w:val="28"/>
        </w:rPr>
        <w:t>aims values and beliefs</w:t>
      </w:r>
      <w:r w:rsidR="00975947">
        <w:rPr>
          <w:rFonts w:ascii="Century Gothic" w:hAnsi="Century Gothic"/>
          <w:color w:val="31849B" w:themeColor="accent5" w:themeShade="BF"/>
          <w:sz w:val="28"/>
          <w:szCs w:val="28"/>
        </w:rPr>
        <w:t xml:space="preserve"> using our name, logo, literature, mission statement etc. Through a range of art forms come along and have fun, explore what identity is and how we demonstrate it.</w:t>
      </w:r>
    </w:p>
    <w:p w:rsidR="00A43B72" w:rsidRDefault="00A43B72" w:rsidP="00A43B72">
      <w:pPr>
        <w:spacing w:line="240" w:lineRule="auto"/>
        <w:rPr>
          <w:rFonts w:ascii="Century Gothic" w:hAnsi="Century Gothic"/>
          <w:b/>
          <w:color w:val="31849B" w:themeColor="accent5" w:themeShade="BF"/>
          <w:sz w:val="28"/>
          <w:szCs w:val="28"/>
        </w:rPr>
      </w:pPr>
      <w:r>
        <w:rPr>
          <w:rFonts w:ascii="Century Gothic" w:hAnsi="Century Gothic"/>
          <w:b/>
          <w:color w:val="31849B" w:themeColor="accent5" w:themeShade="BF"/>
          <w:sz w:val="36"/>
          <w:szCs w:val="36"/>
        </w:rPr>
        <w:tab/>
      </w:r>
      <w:r>
        <w:rPr>
          <w:rFonts w:ascii="Century Gothic" w:hAnsi="Century Gothic"/>
          <w:b/>
          <w:color w:val="31849B" w:themeColor="accent5" w:themeShade="BF"/>
          <w:sz w:val="36"/>
          <w:szCs w:val="36"/>
        </w:rPr>
        <w:tab/>
      </w:r>
      <w:r>
        <w:rPr>
          <w:rFonts w:ascii="Century Gothic" w:hAnsi="Century Gothic"/>
          <w:b/>
          <w:color w:val="31849B" w:themeColor="accent5" w:themeShade="BF"/>
          <w:sz w:val="36"/>
          <w:szCs w:val="36"/>
        </w:rPr>
        <w:tab/>
      </w:r>
      <w:r w:rsidR="00975947">
        <w:rPr>
          <w:rFonts w:ascii="Century Gothic" w:hAnsi="Century Gothic"/>
          <w:b/>
          <w:color w:val="31849B" w:themeColor="accent5" w:themeShade="BF"/>
          <w:sz w:val="28"/>
          <w:szCs w:val="28"/>
        </w:rPr>
        <w:t>1.5hrs weekly for 8 weeks</w:t>
      </w:r>
    </w:p>
    <w:p w:rsidR="00975947" w:rsidRDefault="00975947" w:rsidP="00A43B72">
      <w:pPr>
        <w:spacing w:line="240" w:lineRule="auto"/>
        <w:rPr>
          <w:rFonts w:ascii="Century Gothic" w:hAnsi="Century Gothic"/>
          <w:b/>
          <w:color w:val="31849B" w:themeColor="accent5" w:themeShade="BF"/>
          <w:sz w:val="28"/>
          <w:szCs w:val="28"/>
        </w:rPr>
      </w:pPr>
    </w:p>
    <w:p w:rsidR="00975947" w:rsidRDefault="00975947" w:rsidP="00A43B72">
      <w:pPr>
        <w:spacing w:line="240" w:lineRule="auto"/>
        <w:rPr>
          <w:rFonts w:ascii="Century Gothic" w:hAnsi="Century Gothic"/>
          <w:b/>
          <w:color w:val="31849B" w:themeColor="accent5" w:themeShade="BF"/>
          <w:sz w:val="28"/>
          <w:szCs w:val="28"/>
        </w:rPr>
      </w:pPr>
    </w:p>
    <w:p w:rsidR="00975947" w:rsidRDefault="00975947" w:rsidP="00A43B72">
      <w:pPr>
        <w:spacing w:line="240" w:lineRule="auto"/>
        <w:rPr>
          <w:rFonts w:ascii="Century Gothic" w:hAnsi="Century Gothic"/>
          <w:b/>
          <w:color w:val="31849B" w:themeColor="accent5" w:themeShade="BF"/>
          <w:sz w:val="28"/>
          <w:szCs w:val="28"/>
        </w:rPr>
      </w:pPr>
    </w:p>
    <w:p w:rsidR="00975947" w:rsidRDefault="00975947" w:rsidP="00A43B72">
      <w:pPr>
        <w:spacing w:line="240" w:lineRule="auto"/>
        <w:rPr>
          <w:rFonts w:ascii="Forte" w:hAnsi="Forte"/>
          <w:color w:val="31849B" w:themeColor="accent5" w:themeShade="BF"/>
          <w:sz w:val="36"/>
          <w:szCs w:val="36"/>
        </w:rPr>
      </w:pPr>
      <w:r w:rsidRPr="00975947">
        <w:rPr>
          <w:rFonts w:ascii="Forte" w:hAnsi="Forte"/>
          <w:color w:val="31849B" w:themeColor="accent5" w:themeShade="BF"/>
          <w:sz w:val="36"/>
          <w:szCs w:val="36"/>
        </w:rPr>
        <w:t>Our ideas continued….</w:t>
      </w:r>
    </w:p>
    <w:p w:rsidR="00975947" w:rsidRDefault="00975947" w:rsidP="00A43B72">
      <w:pPr>
        <w:spacing w:line="240" w:lineRule="auto"/>
        <w:rPr>
          <w:rFonts w:ascii="Century Gothic" w:hAnsi="Century Gothic"/>
          <w:b/>
          <w:color w:val="31849B" w:themeColor="accent5" w:themeShade="BF"/>
          <w:sz w:val="36"/>
          <w:szCs w:val="36"/>
        </w:rPr>
      </w:pPr>
      <w:r w:rsidRPr="00975947">
        <w:rPr>
          <w:rFonts w:ascii="Century Gothic" w:hAnsi="Century Gothic"/>
          <w:b/>
          <w:color w:val="31849B" w:themeColor="accent5" w:themeShade="BF"/>
          <w:sz w:val="36"/>
          <w:szCs w:val="36"/>
        </w:rPr>
        <w:t>Arts and Crafts Groups</w:t>
      </w:r>
    </w:p>
    <w:p w:rsidR="00975947" w:rsidRDefault="00975947" w:rsidP="00975947">
      <w:pPr>
        <w:spacing w:line="240" w:lineRule="auto"/>
        <w:ind w:left="3600"/>
        <w:rPr>
          <w:rFonts w:ascii="Century Gothic" w:hAnsi="Century Gothic"/>
          <w:color w:val="31849B" w:themeColor="accent5" w:themeShade="BF"/>
          <w:sz w:val="28"/>
          <w:szCs w:val="28"/>
        </w:rPr>
      </w:pPr>
      <w:r>
        <w:rPr>
          <w:rFonts w:ascii="Century Gothic" w:hAnsi="Century Gothic"/>
          <w:color w:val="31849B" w:themeColor="accent5" w:themeShade="BF"/>
          <w:sz w:val="28"/>
          <w:szCs w:val="28"/>
        </w:rPr>
        <w:t xml:space="preserve">Are you creative? Do you want to explore your creativity? Do you have any </w:t>
      </w:r>
      <w:r w:rsidR="00A42882">
        <w:rPr>
          <w:rFonts w:ascii="Century Gothic" w:hAnsi="Century Gothic"/>
          <w:color w:val="31849B" w:themeColor="accent5" w:themeShade="BF"/>
          <w:sz w:val="28"/>
          <w:szCs w:val="28"/>
        </w:rPr>
        <w:t>art/</w:t>
      </w:r>
      <w:r>
        <w:rPr>
          <w:rFonts w:ascii="Century Gothic" w:hAnsi="Century Gothic"/>
          <w:color w:val="31849B" w:themeColor="accent5" w:themeShade="BF"/>
          <w:sz w:val="28"/>
          <w:szCs w:val="28"/>
        </w:rPr>
        <w:t>crafty skills that you can share with others? This group is a place to learn or share a creative skill, meet new people, build friendships through shared interests. For those who would like to share this with others we hope to end the course off with an exhibition of your talent.</w:t>
      </w:r>
    </w:p>
    <w:p w:rsidR="00975947" w:rsidRDefault="00975947" w:rsidP="00975947">
      <w:pPr>
        <w:spacing w:line="240" w:lineRule="auto"/>
        <w:ind w:left="3600"/>
        <w:rPr>
          <w:rFonts w:ascii="Century Gothic" w:hAnsi="Century Gothic"/>
          <w:b/>
          <w:color w:val="31849B" w:themeColor="accent5" w:themeShade="BF"/>
          <w:sz w:val="28"/>
          <w:szCs w:val="28"/>
        </w:rPr>
      </w:pPr>
      <w:r w:rsidRPr="00975947">
        <w:rPr>
          <w:rFonts w:ascii="Century Gothic" w:hAnsi="Century Gothic"/>
          <w:b/>
          <w:color w:val="31849B" w:themeColor="accent5" w:themeShade="BF"/>
          <w:sz w:val="28"/>
          <w:szCs w:val="28"/>
        </w:rPr>
        <w:t>1.5 – 2hrs weekly</w:t>
      </w:r>
      <w:r>
        <w:rPr>
          <w:rFonts w:ascii="Century Gothic" w:hAnsi="Century Gothic"/>
          <w:b/>
          <w:color w:val="31849B" w:themeColor="accent5" w:themeShade="BF"/>
          <w:sz w:val="28"/>
          <w:szCs w:val="28"/>
        </w:rPr>
        <w:t xml:space="preserve"> from Sept – Dec</w:t>
      </w:r>
    </w:p>
    <w:p w:rsidR="00975947" w:rsidRDefault="00A42882" w:rsidP="00975947">
      <w:pPr>
        <w:spacing w:line="240" w:lineRule="auto"/>
        <w:rPr>
          <w:rFonts w:ascii="Century Gothic" w:hAnsi="Century Gothic"/>
          <w:color w:val="31849B" w:themeColor="accent5" w:themeShade="BF"/>
          <w:sz w:val="36"/>
          <w:szCs w:val="36"/>
        </w:rPr>
      </w:pPr>
      <w:r w:rsidRPr="00A42882">
        <w:rPr>
          <w:rFonts w:ascii="Century Gothic" w:hAnsi="Century Gothic"/>
          <w:b/>
          <w:color w:val="31849B" w:themeColor="accent5" w:themeShade="BF"/>
          <w:sz w:val="36"/>
          <w:szCs w:val="36"/>
        </w:rPr>
        <w:t>Coping With</w:t>
      </w:r>
      <w:r>
        <w:rPr>
          <w:rFonts w:ascii="Century Gothic" w:hAnsi="Century Gothic"/>
          <w:b/>
          <w:color w:val="31849B" w:themeColor="accent5" w:themeShade="BF"/>
          <w:sz w:val="36"/>
          <w:szCs w:val="36"/>
        </w:rPr>
        <w:t>……</w:t>
      </w:r>
    </w:p>
    <w:p w:rsidR="00A42882" w:rsidRDefault="00A42882" w:rsidP="00A42882">
      <w:pPr>
        <w:spacing w:line="240" w:lineRule="auto"/>
        <w:ind w:left="3600"/>
        <w:rPr>
          <w:rFonts w:ascii="Century Gothic" w:hAnsi="Century Gothic"/>
          <w:color w:val="31849B" w:themeColor="accent5" w:themeShade="BF"/>
          <w:sz w:val="28"/>
          <w:szCs w:val="28"/>
        </w:rPr>
      </w:pPr>
      <w:r>
        <w:rPr>
          <w:rFonts w:ascii="Century Gothic" w:hAnsi="Century Gothic"/>
          <w:color w:val="31849B" w:themeColor="accent5" w:themeShade="BF"/>
          <w:sz w:val="28"/>
          <w:szCs w:val="28"/>
        </w:rPr>
        <w:t xml:space="preserve">What can we help you cope with? This is an opportunity to explore and share strategies and skills to help you cope with depression, anxiety etc. Learners will get to understand what the condition is, how to self-care, their thoughts and alternative ways of thinking, the importance of meaningful activity. </w:t>
      </w:r>
    </w:p>
    <w:p w:rsidR="00A42882" w:rsidRDefault="00A42882" w:rsidP="00A42882">
      <w:pPr>
        <w:spacing w:line="240" w:lineRule="auto"/>
        <w:ind w:left="3600"/>
        <w:rPr>
          <w:rFonts w:ascii="Century Gothic" w:hAnsi="Century Gothic"/>
          <w:b/>
          <w:color w:val="31849B" w:themeColor="accent5" w:themeShade="BF"/>
          <w:sz w:val="28"/>
          <w:szCs w:val="28"/>
        </w:rPr>
      </w:pPr>
      <w:r w:rsidRPr="00A42882">
        <w:rPr>
          <w:rFonts w:ascii="Century Gothic" w:hAnsi="Century Gothic"/>
          <w:b/>
          <w:color w:val="31849B" w:themeColor="accent5" w:themeShade="BF"/>
          <w:sz w:val="28"/>
          <w:szCs w:val="28"/>
        </w:rPr>
        <w:t xml:space="preserve">1.5 – 2 hrs weekly </w:t>
      </w:r>
      <w:r w:rsidR="00E23115">
        <w:rPr>
          <w:rFonts w:ascii="Century Gothic" w:hAnsi="Century Gothic"/>
          <w:b/>
          <w:color w:val="31849B" w:themeColor="accent5" w:themeShade="BF"/>
          <w:sz w:val="28"/>
          <w:szCs w:val="28"/>
        </w:rPr>
        <w:t>x</w:t>
      </w:r>
      <w:r w:rsidRPr="00A42882">
        <w:rPr>
          <w:rFonts w:ascii="Century Gothic" w:hAnsi="Century Gothic"/>
          <w:b/>
          <w:color w:val="31849B" w:themeColor="accent5" w:themeShade="BF"/>
          <w:sz w:val="28"/>
          <w:szCs w:val="28"/>
        </w:rPr>
        <w:t xml:space="preserve"> 6 weeks</w:t>
      </w:r>
    </w:p>
    <w:p w:rsidR="00A42882" w:rsidRDefault="00A42882" w:rsidP="00A42882">
      <w:pPr>
        <w:spacing w:line="240" w:lineRule="auto"/>
        <w:rPr>
          <w:rFonts w:ascii="Century Gothic" w:hAnsi="Century Gothic"/>
          <w:b/>
          <w:color w:val="31849B" w:themeColor="accent5" w:themeShade="BF"/>
          <w:sz w:val="36"/>
          <w:szCs w:val="36"/>
        </w:rPr>
      </w:pPr>
      <w:r w:rsidRPr="00A42882">
        <w:rPr>
          <w:rFonts w:ascii="Century Gothic" w:hAnsi="Century Gothic"/>
          <w:b/>
          <w:color w:val="31849B" w:themeColor="accent5" w:themeShade="BF"/>
          <w:sz w:val="36"/>
          <w:szCs w:val="36"/>
        </w:rPr>
        <w:t>Confidence</w:t>
      </w:r>
      <w:r>
        <w:rPr>
          <w:rFonts w:ascii="Century Gothic" w:hAnsi="Century Gothic"/>
          <w:b/>
          <w:color w:val="31849B" w:themeColor="accent5" w:themeShade="BF"/>
          <w:sz w:val="36"/>
          <w:szCs w:val="36"/>
        </w:rPr>
        <w:t xml:space="preserve"> Commandoes</w:t>
      </w:r>
    </w:p>
    <w:p w:rsidR="00A42882" w:rsidRDefault="00E23115" w:rsidP="00E23115">
      <w:pPr>
        <w:spacing w:line="240" w:lineRule="auto"/>
        <w:ind w:left="3600"/>
        <w:rPr>
          <w:rFonts w:ascii="Century Gothic" w:hAnsi="Century Gothic"/>
          <w:color w:val="31849B" w:themeColor="accent5" w:themeShade="BF"/>
          <w:sz w:val="28"/>
          <w:szCs w:val="28"/>
        </w:rPr>
      </w:pPr>
      <w:r>
        <w:rPr>
          <w:rFonts w:ascii="Century Gothic" w:hAnsi="Century Gothic"/>
          <w:color w:val="31849B" w:themeColor="accent5" w:themeShade="BF"/>
          <w:sz w:val="28"/>
          <w:szCs w:val="28"/>
        </w:rPr>
        <w:t>This course looks at issues relating to confidence and what can prevent us from acting, speaking and communicating with confidence. You will understand and be able to practice a range of techniques needed to improve your confidence.</w:t>
      </w:r>
    </w:p>
    <w:p w:rsidR="00E23115" w:rsidRDefault="00E23115" w:rsidP="00E23115">
      <w:pPr>
        <w:spacing w:line="240" w:lineRule="auto"/>
        <w:ind w:left="3600"/>
        <w:rPr>
          <w:rFonts w:ascii="Century Gothic" w:hAnsi="Century Gothic"/>
          <w:b/>
          <w:color w:val="31849B" w:themeColor="accent5" w:themeShade="BF"/>
          <w:sz w:val="28"/>
          <w:szCs w:val="28"/>
        </w:rPr>
      </w:pPr>
      <w:r w:rsidRPr="00E23115">
        <w:rPr>
          <w:rFonts w:ascii="Century Gothic" w:hAnsi="Century Gothic"/>
          <w:b/>
          <w:color w:val="31849B" w:themeColor="accent5" w:themeShade="BF"/>
          <w:sz w:val="28"/>
          <w:szCs w:val="28"/>
        </w:rPr>
        <w:t>1.5hrs – 2hrs weekly x 6 weeks</w:t>
      </w:r>
    </w:p>
    <w:p w:rsidR="00E23115" w:rsidRDefault="00E23115" w:rsidP="00E23115">
      <w:pPr>
        <w:spacing w:line="240" w:lineRule="auto"/>
        <w:ind w:left="3600"/>
        <w:rPr>
          <w:rFonts w:ascii="Century Gothic" w:hAnsi="Century Gothic"/>
          <w:b/>
          <w:color w:val="31849B" w:themeColor="accent5" w:themeShade="BF"/>
          <w:sz w:val="28"/>
          <w:szCs w:val="28"/>
        </w:rPr>
      </w:pPr>
    </w:p>
    <w:p w:rsidR="00E23115" w:rsidRPr="00E23115" w:rsidRDefault="00E23115" w:rsidP="00E23115">
      <w:pPr>
        <w:spacing w:line="240" w:lineRule="auto"/>
        <w:ind w:left="3600"/>
        <w:rPr>
          <w:rFonts w:ascii="Century Gothic" w:hAnsi="Century Gothic"/>
          <w:b/>
          <w:color w:val="31849B" w:themeColor="accent5" w:themeShade="BF"/>
          <w:sz w:val="28"/>
          <w:szCs w:val="28"/>
        </w:rPr>
      </w:pPr>
    </w:p>
    <w:p w:rsidR="00A42882" w:rsidRDefault="00E23115" w:rsidP="00E23115">
      <w:pPr>
        <w:spacing w:line="240" w:lineRule="auto"/>
        <w:rPr>
          <w:rFonts w:ascii="Century Gothic" w:hAnsi="Century Gothic"/>
          <w:b/>
          <w:color w:val="31849B" w:themeColor="accent5" w:themeShade="BF"/>
          <w:sz w:val="36"/>
          <w:szCs w:val="36"/>
        </w:rPr>
      </w:pPr>
      <w:r>
        <w:rPr>
          <w:rFonts w:ascii="Century Gothic" w:hAnsi="Century Gothic"/>
          <w:b/>
          <w:color w:val="31849B" w:themeColor="accent5" w:themeShade="BF"/>
          <w:sz w:val="36"/>
          <w:szCs w:val="36"/>
        </w:rPr>
        <w:lastRenderedPageBreak/>
        <w:t>Activity Adventurers</w:t>
      </w:r>
    </w:p>
    <w:p w:rsidR="00E23115" w:rsidRDefault="00E23115" w:rsidP="00E23115">
      <w:pPr>
        <w:spacing w:line="240" w:lineRule="auto"/>
        <w:ind w:left="2880"/>
        <w:rPr>
          <w:rFonts w:ascii="Century Gothic" w:hAnsi="Century Gothic"/>
          <w:color w:val="31849B" w:themeColor="accent5" w:themeShade="BF"/>
          <w:sz w:val="28"/>
          <w:szCs w:val="28"/>
        </w:rPr>
      </w:pPr>
      <w:r>
        <w:rPr>
          <w:rFonts w:ascii="Century Gothic" w:hAnsi="Century Gothic"/>
          <w:color w:val="31849B" w:themeColor="accent5" w:themeShade="BF"/>
          <w:sz w:val="28"/>
          <w:szCs w:val="28"/>
        </w:rPr>
        <w:t>This 4 week taster course will cover tackling inactivity and why becoming more active matters. It will give you practical ways of becoming more active without having to spend money.</w:t>
      </w:r>
    </w:p>
    <w:p w:rsidR="00E23115" w:rsidRDefault="00E23115" w:rsidP="00E23115">
      <w:pPr>
        <w:spacing w:line="240" w:lineRule="auto"/>
        <w:ind w:left="2880"/>
        <w:rPr>
          <w:rFonts w:ascii="Century Gothic" w:hAnsi="Century Gothic"/>
          <w:b/>
          <w:color w:val="31849B" w:themeColor="accent5" w:themeShade="BF"/>
          <w:sz w:val="28"/>
          <w:szCs w:val="28"/>
        </w:rPr>
      </w:pPr>
      <w:r w:rsidRPr="00E23115">
        <w:rPr>
          <w:rFonts w:ascii="Century Gothic" w:hAnsi="Century Gothic"/>
          <w:b/>
          <w:color w:val="31849B" w:themeColor="accent5" w:themeShade="BF"/>
          <w:sz w:val="28"/>
          <w:szCs w:val="28"/>
        </w:rPr>
        <w:t>1.5 hrs x 4 weeks</w:t>
      </w:r>
    </w:p>
    <w:p w:rsidR="00E23115" w:rsidRDefault="00E23115" w:rsidP="00E23115">
      <w:pPr>
        <w:spacing w:line="240" w:lineRule="auto"/>
        <w:rPr>
          <w:rFonts w:ascii="Century Gothic" w:hAnsi="Century Gothic"/>
          <w:b/>
          <w:color w:val="31849B" w:themeColor="accent5" w:themeShade="BF"/>
          <w:sz w:val="36"/>
          <w:szCs w:val="36"/>
        </w:rPr>
      </w:pPr>
      <w:r w:rsidRPr="00E23115">
        <w:rPr>
          <w:rFonts w:ascii="Century Gothic" w:hAnsi="Century Gothic"/>
          <w:b/>
          <w:color w:val="31849B" w:themeColor="accent5" w:themeShade="BF"/>
          <w:sz w:val="36"/>
          <w:szCs w:val="36"/>
        </w:rPr>
        <w:t>Natter Netball</w:t>
      </w:r>
    </w:p>
    <w:p w:rsidR="00E23115" w:rsidRPr="00E23115" w:rsidRDefault="00895D0A" w:rsidP="00895D0A">
      <w:pPr>
        <w:spacing w:line="240" w:lineRule="auto"/>
        <w:ind w:left="2880"/>
        <w:rPr>
          <w:rFonts w:ascii="Century Gothic" w:hAnsi="Century Gothic"/>
          <w:color w:val="31849B" w:themeColor="accent5" w:themeShade="BF"/>
          <w:sz w:val="28"/>
          <w:szCs w:val="28"/>
        </w:rPr>
      </w:pPr>
      <w:r>
        <w:rPr>
          <w:rFonts w:ascii="Century Gothic" w:hAnsi="Century Gothic"/>
          <w:color w:val="31849B" w:themeColor="accent5" w:themeShade="BF"/>
          <w:sz w:val="28"/>
          <w:szCs w:val="28"/>
        </w:rPr>
        <w:t xml:space="preserve">Gently Get back into activity, walking netball is ideal for those who have been inactive but want to increase their activity in a fun and engaging way. </w:t>
      </w:r>
      <w:proofErr w:type="gramStart"/>
      <w:r>
        <w:rPr>
          <w:rFonts w:ascii="Century Gothic" w:hAnsi="Century Gothic"/>
          <w:color w:val="31849B" w:themeColor="accent5" w:themeShade="BF"/>
          <w:sz w:val="28"/>
          <w:szCs w:val="28"/>
        </w:rPr>
        <w:t>A great way to meet friends, and engage in sport.</w:t>
      </w:r>
      <w:proofErr w:type="gramEnd"/>
      <w:r>
        <w:rPr>
          <w:rFonts w:ascii="Century Gothic" w:hAnsi="Century Gothic"/>
          <w:color w:val="31849B" w:themeColor="accent5" w:themeShade="BF"/>
          <w:sz w:val="28"/>
          <w:szCs w:val="28"/>
        </w:rPr>
        <w:t xml:space="preserve"> After the </w:t>
      </w:r>
    </w:p>
    <w:p w:rsidR="00A43B72" w:rsidRPr="00E91042" w:rsidRDefault="00A43B72" w:rsidP="00E91042">
      <w:pPr>
        <w:spacing w:line="240" w:lineRule="auto"/>
        <w:ind w:left="2160"/>
        <w:rPr>
          <w:rFonts w:ascii="Century Gothic" w:hAnsi="Century Gothic"/>
          <w:color w:val="31849B" w:themeColor="accent5" w:themeShade="BF"/>
          <w:sz w:val="28"/>
          <w:szCs w:val="28"/>
        </w:rPr>
      </w:pPr>
    </w:p>
    <w:sectPr w:rsidR="00A43B72" w:rsidRPr="00E91042" w:rsidSect="003A5D93">
      <w:pgSz w:w="11907" w:h="16839" w:code="9"/>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51F" w:rsidRDefault="005E051F" w:rsidP="00AB0990">
      <w:pPr>
        <w:spacing w:after="0" w:line="240" w:lineRule="auto"/>
      </w:pPr>
      <w:r>
        <w:separator/>
      </w:r>
    </w:p>
  </w:endnote>
  <w:endnote w:type="continuationSeparator" w:id="0">
    <w:p w:rsidR="005E051F" w:rsidRDefault="005E051F" w:rsidP="00AB0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51F" w:rsidRDefault="005E051F" w:rsidP="00AB0990">
      <w:pPr>
        <w:spacing w:after="0" w:line="240" w:lineRule="auto"/>
      </w:pPr>
      <w:r>
        <w:separator/>
      </w:r>
    </w:p>
  </w:footnote>
  <w:footnote w:type="continuationSeparator" w:id="0">
    <w:p w:rsidR="005E051F" w:rsidRDefault="005E051F" w:rsidP="00AB09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22D15"/>
    <w:multiLevelType w:val="hybridMultilevel"/>
    <w:tmpl w:val="22A20C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40D45227"/>
    <w:multiLevelType w:val="hybridMultilevel"/>
    <w:tmpl w:val="EBDCE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1305E5B"/>
    <w:multiLevelType w:val="multilevel"/>
    <w:tmpl w:val="0248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2154E0"/>
    <w:multiLevelType w:val="hybridMultilevel"/>
    <w:tmpl w:val="1226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766C57"/>
    <w:multiLevelType w:val="hybridMultilevel"/>
    <w:tmpl w:val="1368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EF0742"/>
    <w:multiLevelType w:val="hybridMultilevel"/>
    <w:tmpl w:val="61C40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footnotePr>
    <w:footnote w:id="-1"/>
    <w:footnote w:id="0"/>
  </w:footnotePr>
  <w:endnotePr>
    <w:endnote w:id="-1"/>
    <w:endnote w:id="0"/>
  </w:endnotePr>
  <w:compat/>
  <w:rsids>
    <w:rsidRoot w:val="00943D77"/>
    <w:rsid w:val="00136457"/>
    <w:rsid w:val="0029423E"/>
    <w:rsid w:val="00295193"/>
    <w:rsid w:val="003A5D93"/>
    <w:rsid w:val="003E6E66"/>
    <w:rsid w:val="0049793D"/>
    <w:rsid w:val="004F56FA"/>
    <w:rsid w:val="00551DC4"/>
    <w:rsid w:val="0059708B"/>
    <w:rsid w:val="005B1998"/>
    <w:rsid w:val="005E051F"/>
    <w:rsid w:val="00650A1D"/>
    <w:rsid w:val="006C7EA4"/>
    <w:rsid w:val="00895D0A"/>
    <w:rsid w:val="008E4778"/>
    <w:rsid w:val="00943D77"/>
    <w:rsid w:val="00975947"/>
    <w:rsid w:val="00A21B69"/>
    <w:rsid w:val="00A37CD1"/>
    <w:rsid w:val="00A42882"/>
    <w:rsid w:val="00A43B72"/>
    <w:rsid w:val="00A51040"/>
    <w:rsid w:val="00AB0990"/>
    <w:rsid w:val="00B208D4"/>
    <w:rsid w:val="00B53950"/>
    <w:rsid w:val="00C32275"/>
    <w:rsid w:val="00C96715"/>
    <w:rsid w:val="00D46250"/>
    <w:rsid w:val="00D56B87"/>
    <w:rsid w:val="00D8498F"/>
    <w:rsid w:val="00DF50A4"/>
    <w:rsid w:val="00E23115"/>
    <w:rsid w:val="00E91042"/>
    <w:rsid w:val="00F10993"/>
    <w:rsid w:val="00F14538"/>
    <w:rsid w:val="00F93C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2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FA"/>
    <w:pPr>
      <w:ind w:left="720"/>
      <w:contextualSpacing/>
    </w:pPr>
  </w:style>
  <w:style w:type="paragraph" w:styleId="BalloonText">
    <w:name w:val="Balloon Text"/>
    <w:basedOn w:val="Normal"/>
    <w:link w:val="BalloonTextChar"/>
    <w:uiPriority w:val="99"/>
    <w:semiHidden/>
    <w:unhideWhenUsed/>
    <w:rsid w:val="00AB0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90"/>
    <w:rPr>
      <w:rFonts w:ascii="Tahoma" w:hAnsi="Tahoma" w:cs="Tahoma"/>
      <w:sz w:val="16"/>
      <w:szCs w:val="16"/>
    </w:rPr>
  </w:style>
  <w:style w:type="paragraph" w:styleId="Header">
    <w:name w:val="header"/>
    <w:basedOn w:val="Normal"/>
    <w:link w:val="HeaderChar"/>
    <w:uiPriority w:val="99"/>
    <w:unhideWhenUsed/>
    <w:rsid w:val="00AB0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990"/>
  </w:style>
  <w:style w:type="paragraph" w:styleId="Footer">
    <w:name w:val="footer"/>
    <w:basedOn w:val="Normal"/>
    <w:link w:val="FooterChar"/>
    <w:uiPriority w:val="99"/>
    <w:unhideWhenUsed/>
    <w:rsid w:val="00AB0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990"/>
  </w:style>
  <w:style w:type="character" w:styleId="Hyperlink">
    <w:name w:val="Hyperlink"/>
    <w:basedOn w:val="DefaultParagraphFont"/>
    <w:uiPriority w:val="99"/>
    <w:unhideWhenUsed/>
    <w:rsid w:val="001364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FA"/>
    <w:pPr>
      <w:ind w:left="720"/>
      <w:contextualSpacing/>
    </w:pPr>
  </w:style>
  <w:style w:type="paragraph" w:styleId="BalloonText">
    <w:name w:val="Balloon Text"/>
    <w:basedOn w:val="Normal"/>
    <w:link w:val="BalloonTextChar"/>
    <w:uiPriority w:val="99"/>
    <w:semiHidden/>
    <w:unhideWhenUsed/>
    <w:rsid w:val="00AB0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90"/>
    <w:rPr>
      <w:rFonts w:ascii="Tahoma" w:hAnsi="Tahoma" w:cs="Tahoma"/>
      <w:sz w:val="16"/>
      <w:szCs w:val="16"/>
    </w:rPr>
  </w:style>
  <w:style w:type="paragraph" w:styleId="Header">
    <w:name w:val="header"/>
    <w:basedOn w:val="Normal"/>
    <w:link w:val="HeaderChar"/>
    <w:uiPriority w:val="99"/>
    <w:unhideWhenUsed/>
    <w:rsid w:val="00AB0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990"/>
  </w:style>
  <w:style w:type="paragraph" w:styleId="Footer">
    <w:name w:val="footer"/>
    <w:basedOn w:val="Normal"/>
    <w:link w:val="FooterChar"/>
    <w:uiPriority w:val="99"/>
    <w:unhideWhenUsed/>
    <w:rsid w:val="00AB0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990"/>
  </w:style>
  <w:style w:type="character" w:styleId="Hyperlink">
    <w:name w:val="Hyperlink"/>
    <w:basedOn w:val="DefaultParagraphFont"/>
    <w:uiPriority w:val="99"/>
    <w:unhideWhenUsed/>
    <w:rsid w:val="0013645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i.donkin@voda.org.uk"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ali.donkin@voda.org.uk"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Donkin</dc:creator>
  <cp:lastModifiedBy>Paula</cp:lastModifiedBy>
  <cp:revision>2</cp:revision>
  <cp:lastPrinted>2019-06-19T16:40:00Z</cp:lastPrinted>
  <dcterms:created xsi:type="dcterms:W3CDTF">2019-07-08T08:17:00Z</dcterms:created>
  <dcterms:modified xsi:type="dcterms:W3CDTF">2019-07-08T08:17:00Z</dcterms:modified>
</cp:coreProperties>
</file>